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5AE" w:rsidRPr="00A85326" w:rsidRDefault="00780950" w:rsidP="00A85326">
      <w:pPr>
        <w:pStyle w:val="a6"/>
        <w:rPr>
          <w:sz w:val="25"/>
          <w:szCs w:val="25"/>
        </w:rPr>
      </w:pPr>
      <w:r>
        <w:rPr>
          <w:sz w:val="25"/>
          <w:szCs w:val="25"/>
        </w:rPr>
        <w:t>ДОГОВОР ПОДРЯДА №</w:t>
      </w:r>
      <w:r w:rsidRPr="00A85326">
        <w:rPr>
          <w:sz w:val="25"/>
          <w:szCs w:val="25"/>
        </w:rPr>
        <w:t>______________</w:t>
      </w:r>
    </w:p>
    <w:p w:rsidR="002075AE" w:rsidRPr="00A85326" w:rsidRDefault="002075AE" w:rsidP="00A85326">
      <w:pPr>
        <w:pStyle w:val="a7"/>
        <w:spacing w:before="0" w:after="0"/>
        <w:rPr>
          <w:rFonts w:ascii="Times New Roman" w:hAnsi="Times New Roman" w:cs="Times New Roman"/>
          <w:i w:val="0"/>
          <w:sz w:val="25"/>
          <w:szCs w:val="25"/>
        </w:rPr>
      </w:pPr>
    </w:p>
    <w:p w:rsidR="00EB525C" w:rsidRDefault="00CD5403" w:rsidP="00A85326">
      <w:pPr>
        <w:jc w:val="both"/>
        <w:rPr>
          <w:sz w:val="25"/>
          <w:szCs w:val="25"/>
        </w:rPr>
      </w:pPr>
      <w:r w:rsidRPr="00A85326">
        <w:rPr>
          <w:sz w:val="25"/>
          <w:szCs w:val="25"/>
        </w:rPr>
        <w:t>г. Москва</w:t>
      </w:r>
      <w:r w:rsidRPr="00A85326">
        <w:rPr>
          <w:sz w:val="25"/>
          <w:szCs w:val="25"/>
        </w:rPr>
        <w:tab/>
      </w:r>
      <w:r w:rsidRPr="00A85326">
        <w:rPr>
          <w:sz w:val="25"/>
          <w:szCs w:val="25"/>
        </w:rPr>
        <w:tab/>
      </w:r>
      <w:r w:rsidRPr="00A85326">
        <w:rPr>
          <w:sz w:val="25"/>
          <w:szCs w:val="25"/>
        </w:rPr>
        <w:tab/>
      </w:r>
      <w:r w:rsidR="002075AE" w:rsidRPr="00A85326">
        <w:rPr>
          <w:sz w:val="25"/>
          <w:szCs w:val="25"/>
        </w:rPr>
        <w:t xml:space="preserve"> </w:t>
      </w:r>
      <w:r w:rsidR="00AF2D1A" w:rsidRPr="00A85326">
        <w:rPr>
          <w:sz w:val="25"/>
          <w:szCs w:val="25"/>
        </w:rPr>
        <w:t xml:space="preserve">                       </w:t>
      </w:r>
      <w:r w:rsidR="00DB6F00" w:rsidRPr="00A85326">
        <w:rPr>
          <w:sz w:val="25"/>
          <w:szCs w:val="25"/>
        </w:rPr>
        <w:t xml:space="preserve">     </w:t>
      </w:r>
      <w:r w:rsidR="00AF2D1A" w:rsidRPr="00A85326">
        <w:rPr>
          <w:sz w:val="25"/>
          <w:szCs w:val="25"/>
        </w:rPr>
        <w:t xml:space="preserve">      </w:t>
      </w:r>
      <w:r w:rsidRPr="00A85326">
        <w:rPr>
          <w:sz w:val="25"/>
          <w:szCs w:val="25"/>
        </w:rPr>
        <w:t xml:space="preserve"> </w:t>
      </w:r>
      <w:r w:rsidR="007A2261" w:rsidRPr="00A85326">
        <w:rPr>
          <w:sz w:val="25"/>
          <w:szCs w:val="25"/>
        </w:rPr>
        <w:t xml:space="preserve">  </w:t>
      </w:r>
      <w:r w:rsidR="00AF2D1A" w:rsidRPr="00A85326">
        <w:rPr>
          <w:sz w:val="25"/>
          <w:szCs w:val="25"/>
        </w:rPr>
        <w:t xml:space="preserve">      </w:t>
      </w:r>
      <w:r w:rsidR="007A2261" w:rsidRPr="00A85326">
        <w:rPr>
          <w:sz w:val="25"/>
          <w:szCs w:val="25"/>
        </w:rPr>
        <w:t xml:space="preserve">  </w:t>
      </w:r>
      <w:r w:rsidRPr="00A85326">
        <w:rPr>
          <w:sz w:val="25"/>
          <w:szCs w:val="25"/>
        </w:rPr>
        <w:t xml:space="preserve"> </w:t>
      </w:r>
      <w:r w:rsidR="006E1387" w:rsidRPr="00A85326">
        <w:rPr>
          <w:sz w:val="25"/>
          <w:szCs w:val="25"/>
        </w:rPr>
        <w:t xml:space="preserve"> </w:t>
      </w:r>
      <w:r w:rsidR="001F1630" w:rsidRPr="00A85326">
        <w:rPr>
          <w:sz w:val="25"/>
          <w:szCs w:val="25"/>
        </w:rPr>
        <w:t>«___»</w:t>
      </w:r>
      <w:r w:rsidR="006E1387" w:rsidRPr="00A85326">
        <w:rPr>
          <w:sz w:val="25"/>
          <w:szCs w:val="25"/>
        </w:rPr>
        <w:t xml:space="preserve"> </w:t>
      </w:r>
      <w:r w:rsidR="001F1630" w:rsidRPr="00A85326">
        <w:rPr>
          <w:sz w:val="25"/>
          <w:szCs w:val="25"/>
        </w:rPr>
        <w:t>_______</w:t>
      </w:r>
      <w:r w:rsidR="006E1387" w:rsidRPr="00A85326">
        <w:rPr>
          <w:sz w:val="25"/>
          <w:szCs w:val="25"/>
        </w:rPr>
        <w:t>_</w:t>
      </w:r>
      <w:r w:rsidR="00DB6F00" w:rsidRPr="00A85326">
        <w:rPr>
          <w:sz w:val="25"/>
          <w:szCs w:val="25"/>
        </w:rPr>
        <w:t>____</w:t>
      </w:r>
      <w:r w:rsidR="006E1387" w:rsidRPr="00A85326">
        <w:rPr>
          <w:sz w:val="25"/>
          <w:szCs w:val="25"/>
        </w:rPr>
        <w:t>____</w:t>
      </w:r>
      <w:r w:rsidRPr="00A85326">
        <w:rPr>
          <w:sz w:val="25"/>
          <w:szCs w:val="25"/>
        </w:rPr>
        <w:t xml:space="preserve"> 20</w:t>
      </w:r>
      <w:r w:rsidR="00D66DF9" w:rsidRPr="00A85326">
        <w:rPr>
          <w:sz w:val="25"/>
          <w:szCs w:val="25"/>
        </w:rPr>
        <w:t>2</w:t>
      </w:r>
      <w:r w:rsidR="00051556" w:rsidRPr="00A85326">
        <w:rPr>
          <w:sz w:val="25"/>
          <w:szCs w:val="25"/>
        </w:rPr>
        <w:t>2</w:t>
      </w:r>
      <w:r w:rsidR="009A0213" w:rsidRPr="00A85326">
        <w:rPr>
          <w:sz w:val="25"/>
          <w:szCs w:val="25"/>
        </w:rPr>
        <w:t xml:space="preserve"> </w:t>
      </w:r>
      <w:r w:rsidRPr="00A85326">
        <w:rPr>
          <w:sz w:val="25"/>
          <w:szCs w:val="25"/>
        </w:rPr>
        <w:t>г.</w:t>
      </w:r>
    </w:p>
    <w:p w:rsidR="00D957AB" w:rsidRPr="00A85326" w:rsidRDefault="00D957AB" w:rsidP="00A85326">
      <w:pPr>
        <w:jc w:val="both"/>
        <w:rPr>
          <w:sz w:val="25"/>
          <w:szCs w:val="25"/>
        </w:rPr>
      </w:pPr>
    </w:p>
    <w:p w:rsidR="00D957AB" w:rsidRPr="00156D6A" w:rsidRDefault="00D957AB" w:rsidP="00D957AB">
      <w:pPr>
        <w:ind w:firstLine="720"/>
        <w:jc w:val="both"/>
        <w:rPr>
          <w:sz w:val="26"/>
          <w:szCs w:val="26"/>
        </w:rPr>
      </w:pPr>
      <w:proofErr w:type="gramStart"/>
      <w:r w:rsidRPr="00156D6A">
        <w:rPr>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156D6A">
        <w:rPr>
          <w:sz w:val="26"/>
          <w:szCs w:val="26"/>
        </w:rPr>
        <w:t xml:space="preserve"> именуемое в дальнейшем «Генеральный подрядчик», в </w:t>
      </w:r>
      <w:r w:rsidR="00780950" w:rsidRPr="00A85326">
        <w:rPr>
          <w:sz w:val="25"/>
          <w:szCs w:val="25"/>
        </w:rPr>
        <w:t>______________</w:t>
      </w:r>
      <w:r w:rsidRPr="00156D6A">
        <w:rPr>
          <w:sz w:val="26"/>
          <w:szCs w:val="26"/>
        </w:rPr>
        <w:t xml:space="preserve">, действующего на основании </w:t>
      </w:r>
      <w:r w:rsidR="00780950" w:rsidRPr="00A85326">
        <w:rPr>
          <w:sz w:val="25"/>
          <w:szCs w:val="25"/>
        </w:rPr>
        <w:t>______________</w:t>
      </w:r>
      <w:r w:rsidRPr="00156D6A">
        <w:rPr>
          <w:sz w:val="26"/>
          <w:szCs w:val="26"/>
        </w:rPr>
        <w:t>, с одной стороны, и</w:t>
      </w:r>
      <w:r w:rsidRPr="00156D6A">
        <w:rPr>
          <w:bCs/>
          <w:sz w:val="26"/>
          <w:szCs w:val="26"/>
        </w:rPr>
        <w:t xml:space="preserve"> </w:t>
      </w:r>
      <w:r w:rsidR="00780950" w:rsidRPr="00A85326">
        <w:rPr>
          <w:sz w:val="25"/>
          <w:szCs w:val="25"/>
        </w:rPr>
        <w:t>______________</w:t>
      </w:r>
      <w:r w:rsidRPr="00156D6A">
        <w:rPr>
          <w:bCs/>
          <w:sz w:val="26"/>
          <w:szCs w:val="26"/>
        </w:rPr>
        <w:t xml:space="preserve"> (</w:t>
      </w:r>
      <w:r w:rsidR="00780950" w:rsidRPr="00A85326">
        <w:rPr>
          <w:sz w:val="25"/>
          <w:szCs w:val="25"/>
        </w:rPr>
        <w:t>______________</w:t>
      </w:r>
      <w:r w:rsidRPr="00156D6A">
        <w:rPr>
          <w:bCs/>
          <w:sz w:val="26"/>
          <w:szCs w:val="26"/>
        </w:rPr>
        <w:t>)</w:t>
      </w:r>
      <w:r w:rsidRPr="00156D6A">
        <w:rPr>
          <w:b/>
          <w:bCs/>
          <w:sz w:val="26"/>
          <w:szCs w:val="26"/>
        </w:rPr>
        <w:t xml:space="preserve"> </w:t>
      </w:r>
      <w:r w:rsidRPr="00156D6A">
        <w:rPr>
          <w:sz w:val="26"/>
          <w:szCs w:val="26"/>
        </w:rPr>
        <w:t xml:space="preserve">именуемое в дальнейшем «Субподрядчик», в лице </w:t>
      </w:r>
      <w:r w:rsidR="00780950" w:rsidRPr="00A85326">
        <w:rPr>
          <w:sz w:val="25"/>
          <w:szCs w:val="25"/>
        </w:rPr>
        <w:t>______________</w:t>
      </w:r>
      <w:r w:rsidRPr="00156D6A">
        <w:rPr>
          <w:sz w:val="26"/>
          <w:szCs w:val="26"/>
        </w:rPr>
        <w:t xml:space="preserve">, действующего на основании </w:t>
      </w:r>
      <w:r w:rsidR="00780950" w:rsidRPr="00A85326">
        <w:rPr>
          <w:sz w:val="25"/>
          <w:szCs w:val="25"/>
        </w:rPr>
        <w:t>______________</w:t>
      </w:r>
      <w:r w:rsidRPr="00156D6A">
        <w:rPr>
          <w:sz w:val="26"/>
          <w:szCs w:val="26"/>
        </w:rPr>
        <w:t xml:space="preserve">, с другой стороны, именуемые в дальнейшем «Стороны», </w:t>
      </w:r>
      <w:r w:rsidRPr="00156D6A">
        <w:rPr>
          <w:bCs/>
          <w:iCs/>
          <w:sz w:val="26"/>
          <w:szCs w:val="26"/>
        </w:rPr>
        <w:t>на основании части 19 подпункта 5.7.2.</w:t>
      </w:r>
      <w:proofErr w:type="gramEnd"/>
      <w:r w:rsidRPr="00156D6A">
        <w:rPr>
          <w:bCs/>
          <w:iCs/>
          <w:sz w:val="26"/>
          <w:szCs w:val="26"/>
        </w:rPr>
        <w:t xml:space="preserve">  «Положения о закупках товаров, работ, услуг для нужд ФГУП «ППП», утвержденного приказом </w:t>
      </w:r>
      <w:r w:rsidR="00005962">
        <w:rPr>
          <w:bCs/>
          <w:iCs/>
          <w:sz w:val="26"/>
          <w:szCs w:val="26"/>
        </w:rPr>
        <w:t>г</w:t>
      </w:r>
      <w:r w:rsidRPr="00156D6A">
        <w:rPr>
          <w:bCs/>
          <w:iCs/>
          <w:sz w:val="26"/>
          <w:szCs w:val="26"/>
        </w:rPr>
        <w:t xml:space="preserve">енерального директора ФГУП «ППП» от 27 июня 2018 г. №72, </w:t>
      </w:r>
      <w:r w:rsidRPr="00156D6A">
        <w:rPr>
          <w:sz w:val="26"/>
          <w:szCs w:val="26"/>
        </w:rPr>
        <w:t>заключили настоящий договор подряда (далее – Договор) о нижеследующем:</w:t>
      </w:r>
    </w:p>
    <w:p w:rsidR="002075AE" w:rsidRPr="00A85326" w:rsidRDefault="002075AE" w:rsidP="00A85326">
      <w:pPr>
        <w:ind w:firstLine="720"/>
        <w:jc w:val="both"/>
        <w:rPr>
          <w:sz w:val="25"/>
          <w:szCs w:val="25"/>
        </w:rPr>
      </w:pPr>
    </w:p>
    <w:p w:rsidR="00CD5403" w:rsidRPr="00A85326" w:rsidRDefault="00156D6A" w:rsidP="00A85326">
      <w:pPr>
        <w:tabs>
          <w:tab w:val="left" w:pos="1440"/>
        </w:tabs>
        <w:ind w:left="360"/>
        <w:jc w:val="center"/>
        <w:rPr>
          <w:b/>
          <w:bCs/>
          <w:sz w:val="25"/>
          <w:szCs w:val="25"/>
        </w:rPr>
      </w:pPr>
      <w:r w:rsidRPr="00A85326">
        <w:rPr>
          <w:b/>
          <w:bCs/>
          <w:sz w:val="25"/>
          <w:szCs w:val="25"/>
        </w:rPr>
        <w:t>1. ПРЕДМЕТ ДОГОВОРА</w:t>
      </w:r>
    </w:p>
    <w:p w:rsidR="002075AE" w:rsidRPr="006F5749" w:rsidRDefault="002075AE" w:rsidP="00A85326">
      <w:pPr>
        <w:tabs>
          <w:tab w:val="left" w:pos="1440"/>
        </w:tabs>
        <w:ind w:left="360"/>
        <w:jc w:val="center"/>
        <w:rPr>
          <w:bCs/>
          <w:sz w:val="25"/>
          <w:szCs w:val="25"/>
        </w:rPr>
      </w:pPr>
    </w:p>
    <w:p w:rsidR="00AD4D8D" w:rsidRPr="00A85326" w:rsidRDefault="00CB537D" w:rsidP="00A85326">
      <w:pPr>
        <w:ind w:firstLine="709"/>
        <w:jc w:val="both"/>
        <w:rPr>
          <w:sz w:val="25"/>
          <w:szCs w:val="25"/>
        </w:rPr>
      </w:pPr>
      <w:r w:rsidRPr="00A85326">
        <w:rPr>
          <w:sz w:val="25"/>
          <w:szCs w:val="25"/>
        </w:rPr>
        <w:t xml:space="preserve">1.1. </w:t>
      </w:r>
      <w:r w:rsidR="00CD5403" w:rsidRPr="00A85326">
        <w:rPr>
          <w:sz w:val="25"/>
          <w:szCs w:val="25"/>
        </w:rPr>
        <w:t xml:space="preserve">По Договору </w:t>
      </w:r>
      <w:r w:rsidR="00BB6C98" w:rsidRPr="00A85326">
        <w:rPr>
          <w:sz w:val="25"/>
          <w:szCs w:val="25"/>
        </w:rPr>
        <w:t xml:space="preserve">Субподрядчик </w:t>
      </w:r>
      <w:r w:rsidR="00CD5403" w:rsidRPr="00A85326">
        <w:rPr>
          <w:sz w:val="25"/>
          <w:szCs w:val="25"/>
        </w:rPr>
        <w:t>обязуется выполнить</w:t>
      </w:r>
      <w:r w:rsidR="00DF7B81" w:rsidRPr="00A85326">
        <w:rPr>
          <w:sz w:val="25"/>
          <w:szCs w:val="25"/>
        </w:rPr>
        <w:t xml:space="preserve"> </w:t>
      </w:r>
      <w:r w:rsidR="00780950" w:rsidRPr="00A85326">
        <w:rPr>
          <w:sz w:val="25"/>
          <w:szCs w:val="25"/>
        </w:rPr>
        <w:t>______________</w:t>
      </w:r>
      <w:r w:rsidR="00780950" w:rsidRPr="00A85326">
        <w:rPr>
          <w:sz w:val="25"/>
          <w:szCs w:val="25"/>
        </w:rPr>
        <w:t xml:space="preserve"> </w:t>
      </w:r>
      <w:r w:rsidR="00150D44" w:rsidRPr="00A85326">
        <w:rPr>
          <w:sz w:val="25"/>
          <w:szCs w:val="25"/>
        </w:rPr>
        <w:t>(далее – работы)</w:t>
      </w:r>
      <w:r w:rsidR="004B0AB2" w:rsidRPr="00A85326">
        <w:rPr>
          <w:sz w:val="25"/>
          <w:szCs w:val="25"/>
        </w:rPr>
        <w:t xml:space="preserve"> на объекте</w:t>
      </w:r>
      <w:r w:rsidR="00244F67" w:rsidRPr="00A85326">
        <w:rPr>
          <w:sz w:val="25"/>
          <w:szCs w:val="25"/>
        </w:rPr>
        <w:t xml:space="preserve">: </w:t>
      </w:r>
      <w:r w:rsidR="00780950" w:rsidRPr="00A85326">
        <w:rPr>
          <w:sz w:val="25"/>
          <w:szCs w:val="25"/>
        </w:rPr>
        <w:t>______________</w:t>
      </w:r>
      <w:r w:rsidR="00797265" w:rsidRPr="00A85326">
        <w:rPr>
          <w:sz w:val="25"/>
          <w:szCs w:val="25"/>
        </w:rPr>
        <w:t xml:space="preserve">по адресу: </w:t>
      </w:r>
      <w:r w:rsidR="00780950" w:rsidRPr="00A85326">
        <w:rPr>
          <w:sz w:val="25"/>
          <w:szCs w:val="25"/>
        </w:rPr>
        <w:t>______________</w:t>
      </w:r>
      <w:r w:rsidR="00797265" w:rsidRPr="00A85326">
        <w:rPr>
          <w:sz w:val="25"/>
          <w:szCs w:val="25"/>
        </w:rPr>
        <w:t xml:space="preserve">. </w:t>
      </w:r>
      <w:r w:rsidR="00780950" w:rsidRPr="00A85326">
        <w:rPr>
          <w:sz w:val="25"/>
          <w:szCs w:val="25"/>
        </w:rPr>
        <w:t>______________</w:t>
      </w:r>
      <w:r w:rsidR="002B360B" w:rsidRPr="00A85326">
        <w:rPr>
          <w:sz w:val="25"/>
          <w:szCs w:val="25"/>
        </w:rPr>
        <w:t xml:space="preserve">, </w:t>
      </w:r>
      <w:r w:rsidR="00B47EEE" w:rsidRPr="00A85326">
        <w:rPr>
          <w:sz w:val="25"/>
          <w:szCs w:val="25"/>
        </w:rPr>
        <w:t>а</w:t>
      </w:r>
      <w:r w:rsidR="00BB6C98" w:rsidRPr="00A85326">
        <w:rPr>
          <w:sz w:val="25"/>
          <w:szCs w:val="25"/>
        </w:rPr>
        <w:t xml:space="preserve"> Генеральный подрядчик</w:t>
      </w:r>
      <w:r w:rsidR="00B47EEE" w:rsidRPr="00A85326">
        <w:rPr>
          <w:sz w:val="25"/>
          <w:szCs w:val="25"/>
        </w:rPr>
        <w:t xml:space="preserve"> обязуется принять результат работ и оплатить его.</w:t>
      </w:r>
    </w:p>
    <w:p w:rsidR="00CD5403" w:rsidRPr="00A85326" w:rsidRDefault="00CB537D" w:rsidP="00A85326">
      <w:pPr>
        <w:ind w:firstLine="709"/>
        <w:jc w:val="both"/>
        <w:rPr>
          <w:sz w:val="25"/>
          <w:szCs w:val="25"/>
        </w:rPr>
      </w:pPr>
      <w:r w:rsidRPr="00A85326">
        <w:rPr>
          <w:sz w:val="25"/>
          <w:szCs w:val="25"/>
        </w:rPr>
        <w:t xml:space="preserve">1.2. </w:t>
      </w:r>
      <w:r w:rsidR="00CD5403" w:rsidRPr="00A85326">
        <w:rPr>
          <w:sz w:val="25"/>
          <w:szCs w:val="25"/>
        </w:rPr>
        <w:t xml:space="preserve">Объем, содержание, цена работ определяются </w:t>
      </w:r>
      <w:r w:rsidR="00D72228" w:rsidRPr="00A85326">
        <w:rPr>
          <w:sz w:val="25"/>
          <w:szCs w:val="25"/>
        </w:rPr>
        <w:t>согласно</w:t>
      </w:r>
      <w:r w:rsidR="009523CE" w:rsidRPr="00A85326">
        <w:rPr>
          <w:sz w:val="25"/>
          <w:szCs w:val="25"/>
        </w:rPr>
        <w:t xml:space="preserve"> Приложению №1 (Техническое задание) и </w:t>
      </w:r>
      <w:r w:rsidR="00CE50C6" w:rsidRPr="00A85326">
        <w:rPr>
          <w:sz w:val="25"/>
          <w:szCs w:val="25"/>
        </w:rPr>
        <w:t xml:space="preserve">Приложению № </w:t>
      </w:r>
      <w:r w:rsidR="009523CE" w:rsidRPr="00A85326">
        <w:rPr>
          <w:sz w:val="25"/>
          <w:szCs w:val="25"/>
        </w:rPr>
        <w:t>2</w:t>
      </w:r>
      <w:r w:rsidR="00CE50C6" w:rsidRPr="00A85326">
        <w:rPr>
          <w:sz w:val="25"/>
          <w:szCs w:val="25"/>
        </w:rPr>
        <w:t xml:space="preserve"> (</w:t>
      </w:r>
      <w:r w:rsidR="00DB5546">
        <w:rPr>
          <w:sz w:val="25"/>
          <w:szCs w:val="25"/>
        </w:rPr>
        <w:t>Сводный сметный расчет</w:t>
      </w:r>
      <w:r w:rsidR="00CE50C6" w:rsidRPr="00A85326">
        <w:rPr>
          <w:sz w:val="25"/>
          <w:szCs w:val="25"/>
        </w:rPr>
        <w:t>)</w:t>
      </w:r>
      <w:r w:rsidR="00825F7B" w:rsidRPr="00A85326">
        <w:rPr>
          <w:sz w:val="25"/>
          <w:szCs w:val="25"/>
        </w:rPr>
        <w:t>.</w:t>
      </w:r>
    </w:p>
    <w:p w:rsidR="00870C28" w:rsidRPr="00A85326" w:rsidRDefault="004A27B7" w:rsidP="00A85326">
      <w:pPr>
        <w:autoSpaceDE w:val="0"/>
        <w:autoSpaceDN w:val="0"/>
        <w:adjustRightInd w:val="0"/>
        <w:ind w:firstLine="709"/>
        <w:jc w:val="both"/>
        <w:rPr>
          <w:sz w:val="25"/>
          <w:szCs w:val="25"/>
        </w:rPr>
      </w:pPr>
      <w:r w:rsidRPr="00A85326">
        <w:rPr>
          <w:sz w:val="25"/>
          <w:szCs w:val="25"/>
        </w:rPr>
        <w:t xml:space="preserve">1.3. </w:t>
      </w:r>
      <w:r w:rsidR="00D805A7" w:rsidRPr="00A85326">
        <w:rPr>
          <w:sz w:val="25"/>
          <w:szCs w:val="25"/>
        </w:rPr>
        <w:t>Договор заключен во исполне</w:t>
      </w:r>
      <w:r w:rsidR="003114C3" w:rsidRPr="00A85326">
        <w:rPr>
          <w:sz w:val="25"/>
          <w:szCs w:val="25"/>
        </w:rPr>
        <w:t>ние Государственного контракта</w:t>
      </w:r>
      <w:r w:rsidR="00D805A7" w:rsidRPr="00A85326">
        <w:rPr>
          <w:sz w:val="25"/>
          <w:szCs w:val="25"/>
        </w:rPr>
        <w:t xml:space="preserve"> </w:t>
      </w:r>
      <w:r w:rsidR="00780950" w:rsidRPr="00A85326">
        <w:rPr>
          <w:sz w:val="25"/>
          <w:szCs w:val="25"/>
        </w:rPr>
        <w:t>______________</w:t>
      </w:r>
      <w:r w:rsidR="00D805A7" w:rsidRPr="00A85326">
        <w:rPr>
          <w:sz w:val="25"/>
          <w:szCs w:val="25"/>
        </w:rPr>
        <w:t xml:space="preserve">от </w:t>
      </w:r>
      <w:r w:rsidR="00780950" w:rsidRPr="00A85326">
        <w:rPr>
          <w:sz w:val="25"/>
          <w:szCs w:val="25"/>
        </w:rPr>
        <w:t>______________</w:t>
      </w:r>
      <w:r w:rsidR="00D805A7" w:rsidRPr="00A85326">
        <w:rPr>
          <w:sz w:val="25"/>
          <w:szCs w:val="25"/>
        </w:rPr>
        <w:t xml:space="preserve">, заключенного между </w:t>
      </w:r>
      <w:r w:rsidR="00FA371E" w:rsidRPr="00A85326">
        <w:rPr>
          <w:sz w:val="25"/>
          <w:szCs w:val="25"/>
        </w:rPr>
        <w:t xml:space="preserve">Генеральным подрядчиком </w:t>
      </w:r>
      <w:r w:rsidR="00D805A7" w:rsidRPr="00A85326">
        <w:rPr>
          <w:sz w:val="25"/>
          <w:szCs w:val="25"/>
        </w:rPr>
        <w:t xml:space="preserve">и </w:t>
      </w:r>
      <w:r w:rsidR="00780950" w:rsidRPr="00A85326">
        <w:rPr>
          <w:sz w:val="25"/>
          <w:szCs w:val="25"/>
        </w:rPr>
        <w:t>______________</w:t>
      </w:r>
      <w:r w:rsidR="00D805A7" w:rsidRPr="00A85326">
        <w:rPr>
          <w:sz w:val="25"/>
          <w:szCs w:val="25"/>
        </w:rPr>
        <w:t xml:space="preserve"> (далее - Государственный заказчик) (идентификатор Государственного контракта </w:t>
      </w:r>
      <w:r w:rsidR="00780950" w:rsidRPr="00A85326">
        <w:rPr>
          <w:sz w:val="25"/>
          <w:szCs w:val="25"/>
        </w:rPr>
        <w:t>______________</w:t>
      </w:r>
      <w:r w:rsidR="00D805A7" w:rsidRPr="00A85326">
        <w:rPr>
          <w:sz w:val="25"/>
          <w:szCs w:val="25"/>
        </w:rPr>
        <w:t xml:space="preserve"> (далее – ИГК)).</w:t>
      </w:r>
    </w:p>
    <w:p w:rsidR="002075AE" w:rsidRPr="00A85326" w:rsidRDefault="002075AE" w:rsidP="00A85326">
      <w:pPr>
        <w:autoSpaceDE w:val="0"/>
        <w:autoSpaceDN w:val="0"/>
        <w:adjustRightInd w:val="0"/>
        <w:ind w:firstLine="709"/>
        <w:jc w:val="both"/>
        <w:rPr>
          <w:sz w:val="25"/>
          <w:szCs w:val="25"/>
        </w:rPr>
      </w:pPr>
    </w:p>
    <w:p w:rsidR="00E44951" w:rsidRDefault="00156D6A" w:rsidP="00A85326">
      <w:pPr>
        <w:tabs>
          <w:tab w:val="left" w:pos="1200"/>
          <w:tab w:val="left" w:pos="3686"/>
        </w:tabs>
        <w:jc w:val="center"/>
        <w:rPr>
          <w:b/>
          <w:bCs/>
          <w:sz w:val="25"/>
          <w:szCs w:val="25"/>
        </w:rPr>
      </w:pPr>
      <w:r w:rsidRPr="00A85326">
        <w:rPr>
          <w:b/>
          <w:bCs/>
          <w:sz w:val="25"/>
          <w:szCs w:val="25"/>
        </w:rPr>
        <w:t>2. СРОКИ ВЫПОЛНЕНИЯ РАБОТ</w:t>
      </w:r>
    </w:p>
    <w:p w:rsidR="00D957AB" w:rsidRPr="00A85326" w:rsidRDefault="00D957AB" w:rsidP="00A85326">
      <w:pPr>
        <w:tabs>
          <w:tab w:val="left" w:pos="1200"/>
          <w:tab w:val="left" w:pos="3686"/>
        </w:tabs>
        <w:jc w:val="center"/>
        <w:rPr>
          <w:b/>
          <w:bCs/>
          <w:sz w:val="25"/>
          <w:szCs w:val="25"/>
        </w:rPr>
      </w:pPr>
    </w:p>
    <w:p w:rsidR="00A35483" w:rsidRDefault="00D957AB" w:rsidP="00D957AB">
      <w:pPr>
        <w:ind w:firstLine="709"/>
        <w:jc w:val="both"/>
        <w:rPr>
          <w:sz w:val="26"/>
          <w:szCs w:val="26"/>
        </w:rPr>
      </w:pPr>
      <w:r w:rsidRPr="00156D6A">
        <w:rPr>
          <w:sz w:val="26"/>
          <w:szCs w:val="26"/>
        </w:rPr>
        <w:t xml:space="preserve">2.1. Начало выполнения работ: </w:t>
      </w:r>
      <w:r w:rsidR="00780950" w:rsidRPr="00A85326">
        <w:rPr>
          <w:sz w:val="25"/>
          <w:szCs w:val="25"/>
        </w:rPr>
        <w:t>______________</w:t>
      </w:r>
      <w:r w:rsidRPr="00156D6A">
        <w:rPr>
          <w:sz w:val="26"/>
          <w:szCs w:val="26"/>
        </w:rPr>
        <w:t xml:space="preserve">. </w:t>
      </w:r>
    </w:p>
    <w:p w:rsidR="002075AE" w:rsidRDefault="00D957AB" w:rsidP="00D957AB">
      <w:pPr>
        <w:ind w:firstLine="709"/>
        <w:jc w:val="both"/>
        <w:rPr>
          <w:sz w:val="26"/>
          <w:szCs w:val="26"/>
        </w:rPr>
      </w:pPr>
      <w:r w:rsidRPr="00156D6A">
        <w:rPr>
          <w:sz w:val="26"/>
          <w:szCs w:val="26"/>
        </w:rPr>
        <w:t xml:space="preserve">Срок выполнения работ </w:t>
      </w:r>
      <w:proofErr w:type="gramStart"/>
      <w:r>
        <w:rPr>
          <w:sz w:val="26"/>
          <w:szCs w:val="26"/>
        </w:rPr>
        <w:t>до</w:t>
      </w:r>
      <w:proofErr w:type="gramEnd"/>
      <w:r>
        <w:rPr>
          <w:sz w:val="26"/>
          <w:szCs w:val="26"/>
        </w:rPr>
        <w:t xml:space="preserve"> </w:t>
      </w:r>
      <w:r w:rsidR="00780950" w:rsidRPr="00A85326">
        <w:rPr>
          <w:sz w:val="25"/>
          <w:szCs w:val="25"/>
        </w:rPr>
        <w:t>______________</w:t>
      </w:r>
      <w:r w:rsidRPr="00156D6A">
        <w:rPr>
          <w:sz w:val="26"/>
          <w:szCs w:val="26"/>
        </w:rPr>
        <w:t>.</w:t>
      </w:r>
    </w:p>
    <w:p w:rsidR="00411617" w:rsidRPr="00D957AB" w:rsidRDefault="00411617" w:rsidP="00D957AB">
      <w:pPr>
        <w:ind w:firstLine="709"/>
        <w:jc w:val="both"/>
        <w:rPr>
          <w:sz w:val="26"/>
          <w:szCs w:val="26"/>
        </w:rPr>
      </w:pPr>
    </w:p>
    <w:p w:rsidR="00CD5403" w:rsidRPr="00A85326" w:rsidRDefault="00156D6A" w:rsidP="00A85326">
      <w:pPr>
        <w:tabs>
          <w:tab w:val="left" w:pos="1440"/>
          <w:tab w:val="left" w:pos="1560"/>
        </w:tabs>
        <w:jc w:val="center"/>
        <w:rPr>
          <w:b/>
          <w:bCs/>
          <w:sz w:val="25"/>
          <w:szCs w:val="25"/>
        </w:rPr>
      </w:pPr>
      <w:r w:rsidRPr="00A85326">
        <w:rPr>
          <w:b/>
          <w:bCs/>
          <w:sz w:val="25"/>
          <w:szCs w:val="25"/>
        </w:rPr>
        <w:t>3. ЦЕНА ДОГОВОРА И ПОРЯДОК РАСЧЕТОВ</w:t>
      </w:r>
    </w:p>
    <w:p w:rsidR="002C14AA" w:rsidRPr="00A85326" w:rsidRDefault="002C14AA" w:rsidP="00A85326">
      <w:pPr>
        <w:pStyle w:val="a9"/>
        <w:tabs>
          <w:tab w:val="left" w:pos="540"/>
        </w:tabs>
        <w:ind w:left="0" w:firstLine="709"/>
        <w:rPr>
          <w:sz w:val="25"/>
          <w:szCs w:val="25"/>
        </w:rPr>
      </w:pPr>
    </w:p>
    <w:p w:rsidR="006143C4" w:rsidRPr="00A85326" w:rsidRDefault="006143C4" w:rsidP="00A85326">
      <w:pPr>
        <w:pStyle w:val="a9"/>
        <w:tabs>
          <w:tab w:val="left" w:pos="540"/>
        </w:tabs>
        <w:ind w:left="0" w:firstLine="709"/>
        <w:rPr>
          <w:sz w:val="25"/>
          <w:szCs w:val="25"/>
        </w:rPr>
      </w:pPr>
      <w:r w:rsidRPr="00A85326">
        <w:rPr>
          <w:sz w:val="25"/>
          <w:szCs w:val="25"/>
        </w:rPr>
        <w:t xml:space="preserve">3.1. </w:t>
      </w:r>
      <w:r w:rsidR="00D957AB" w:rsidRPr="00D957AB">
        <w:rPr>
          <w:sz w:val="25"/>
          <w:szCs w:val="25"/>
        </w:rPr>
        <w:t xml:space="preserve">Цена Договора составляет </w:t>
      </w:r>
      <w:r w:rsidR="00780950" w:rsidRPr="00A85326">
        <w:rPr>
          <w:sz w:val="25"/>
          <w:szCs w:val="25"/>
        </w:rPr>
        <w:t>______________</w:t>
      </w:r>
      <w:r w:rsidR="00D957AB" w:rsidRPr="00D957AB">
        <w:rPr>
          <w:sz w:val="25"/>
          <w:szCs w:val="25"/>
        </w:rPr>
        <w:t xml:space="preserve">, включая НДС 20% - </w:t>
      </w:r>
      <w:r w:rsidR="00780950" w:rsidRPr="00A85326">
        <w:rPr>
          <w:sz w:val="25"/>
          <w:szCs w:val="25"/>
        </w:rPr>
        <w:t>______________</w:t>
      </w:r>
      <w:r w:rsidR="00D957AB" w:rsidRPr="00D957AB">
        <w:rPr>
          <w:sz w:val="25"/>
          <w:szCs w:val="25"/>
        </w:rPr>
        <w:t xml:space="preserve">, и определяется </w:t>
      </w:r>
      <w:r w:rsidR="00B07925">
        <w:rPr>
          <w:sz w:val="25"/>
          <w:szCs w:val="25"/>
        </w:rPr>
        <w:t>Сводным сметным расчетом</w:t>
      </w:r>
      <w:r w:rsidR="00D957AB" w:rsidRPr="00D957AB">
        <w:rPr>
          <w:sz w:val="25"/>
          <w:szCs w:val="25"/>
        </w:rPr>
        <w:t xml:space="preserve"> (Приложение № </w:t>
      </w:r>
      <w:r w:rsidR="00B07925">
        <w:rPr>
          <w:sz w:val="25"/>
          <w:szCs w:val="25"/>
        </w:rPr>
        <w:t>2</w:t>
      </w:r>
      <w:r w:rsidR="00D957AB" w:rsidRPr="00D957AB">
        <w:rPr>
          <w:sz w:val="25"/>
          <w:szCs w:val="25"/>
        </w:rPr>
        <w:t xml:space="preserve"> к Договору).</w:t>
      </w:r>
    </w:p>
    <w:p w:rsidR="006143C4" w:rsidRPr="00A85326" w:rsidRDefault="006143C4" w:rsidP="00A85326">
      <w:pPr>
        <w:pStyle w:val="a9"/>
        <w:tabs>
          <w:tab w:val="left" w:pos="540"/>
        </w:tabs>
        <w:ind w:left="0" w:firstLine="709"/>
        <w:rPr>
          <w:bCs/>
          <w:sz w:val="25"/>
          <w:szCs w:val="25"/>
          <w:lang w:eastAsia="ru-RU"/>
        </w:rPr>
      </w:pPr>
      <w:r w:rsidRPr="00A85326">
        <w:rPr>
          <w:sz w:val="25"/>
          <w:szCs w:val="25"/>
        </w:rPr>
        <w:t>3.</w:t>
      </w:r>
      <w:r w:rsidR="00526566" w:rsidRPr="00A85326">
        <w:rPr>
          <w:sz w:val="25"/>
          <w:szCs w:val="25"/>
        </w:rPr>
        <w:t>2</w:t>
      </w:r>
      <w:r w:rsidRPr="00A85326">
        <w:rPr>
          <w:sz w:val="25"/>
          <w:szCs w:val="25"/>
        </w:rPr>
        <w:t xml:space="preserve">. Оплата за </w:t>
      </w:r>
      <w:r w:rsidR="006C4C1E">
        <w:rPr>
          <w:sz w:val="25"/>
          <w:szCs w:val="25"/>
        </w:rPr>
        <w:t xml:space="preserve">фактически </w:t>
      </w:r>
      <w:r w:rsidRPr="00A85326">
        <w:rPr>
          <w:sz w:val="25"/>
          <w:szCs w:val="25"/>
        </w:rPr>
        <w:t xml:space="preserve">выполненные </w:t>
      </w:r>
      <w:r w:rsidR="00621FD4" w:rsidRPr="00A85326">
        <w:rPr>
          <w:sz w:val="25"/>
          <w:szCs w:val="25"/>
        </w:rPr>
        <w:t>р</w:t>
      </w:r>
      <w:r w:rsidRPr="00A85326">
        <w:rPr>
          <w:sz w:val="25"/>
          <w:szCs w:val="25"/>
        </w:rPr>
        <w:t xml:space="preserve">аботы осуществляется </w:t>
      </w:r>
      <w:r w:rsidR="005B6380">
        <w:rPr>
          <w:sz w:val="25"/>
          <w:szCs w:val="25"/>
        </w:rPr>
        <w:t xml:space="preserve">ежемесячно </w:t>
      </w:r>
      <w:r w:rsidRPr="00A85326">
        <w:rPr>
          <w:sz w:val="25"/>
          <w:szCs w:val="25"/>
        </w:rPr>
        <w:t xml:space="preserve">в течение </w:t>
      </w:r>
      <w:r w:rsidR="00780950" w:rsidRPr="00A85326">
        <w:rPr>
          <w:sz w:val="25"/>
          <w:szCs w:val="25"/>
        </w:rPr>
        <w:t>______________</w:t>
      </w:r>
      <w:r w:rsidRPr="00A85326">
        <w:rPr>
          <w:bCs/>
          <w:sz w:val="25"/>
          <w:szCs w:val="25"/>
          <w:lang w:eastAsia="ru-RU"/>
        </w:rPr>
        <w:t xml:space="preserve">дней </w:t>
      </w:r>
      <w:proofErr w:type="gramStart"/>
      <w:r w:rsidRPr="00A85326">
        <w:rPr>
          <w:bCs/>
          <w:sz w:val="25"/>
          <w:szCs w:val="25"/>
          <w:lang w:eastAsia="ru-RU"/>
        </w:rPr>
        <w:t>с даты подписания</w:t>
      </w:r>
      <w:proofErr w:type="gramEnd"/>
      <w:r w:rsidRPr="00A85326">
        <w:rPr>
          <w:bCs/>
          <w:sz w:val="25"/>
          <w:szCs w:val="25"/>
          <w:lang w:eastAsia="ru-RU"/>
        </w:rPr>
        <w:t xml:space="preserve"> следующих документов: </w:t>
      </w:r>
    </w:p>
    <w:p w:rsidR="006143C4" w:rsidRPr="00A85326" w:rsidRDefault="006143C4" w:rsidP="00A85326">
      <w:pPr>
        <w:tabs>
          <w:tab w:val="left" w:pos="904"/>
        </w:tabs>
        <w:ind w:firstLine="567"/>
        <w:jc w:val="both"/>
        <w:rPr>
          <w:bCs/>
          <w:sz w:val="25"/>
          <w:szCs w:val="25"/>
          <w:lang w:eastAsia="ru-RU"/>
        </w:rPr>
      </w:pPr>
      <w:r w:rsidRPr="00A85326">
        <w:rPr>
          <w:bCs/>
          <w:sz w:val="25"/>
          <w:szCs w:val="25"/>
          <w:lang w:eastAsia="ru-RU"/>
        </w:rPr>
        <w:t>- актов о приемке выполненных работ по форме № КС-2;</w:t>
      </w:r>
    </w:p>
    <w:p w:rsidR="006143C4" w:rsidRPr="00A85326" w:rsidRDefault="006143C4" w:rsidP="00A85326">
      <w:pPr>
        <w:tabs>
          <w:tab w:val="left" w:pos="904"/>
        </w:tabs>
        <w:ind w:firstLine="567"/>
        <w:jc w:val="both"/>
        <w:rPr>
          <w:bCs/>
          <w:sz w:val="25"/>
          <w:szCs w:val="25"/>
          <w:lang w:eastAsia="ru-RU"/>
        </w:rPr>
      </w:pPr>
      <w:r w:rsidRPr="00A85326">
        <w:rPr>
          <w:bCs/>
          <w:sz w:val="25"/>
          <w:szCs w:val="25"/>
          <w:lang w:eastAsia="ru-RU"/>
        </w:rPr>
        <w:t>- справки о стоимости выполненных работ и затрат по форме № КС-3;</w:t>
      </w:r>
    </w:p>
    <w:p w:rsidR="00526566" w:rsidRDefault="00F11BAF" w:rsidP="00A85326">
      <w:pPr>
        <w:ind w:firstLine="709"/>
        <w:jc w:val="both"/>
        <w:rPr>
          <w:bCs/>
          <w:sz w:val="25"/>
          <w:szCs w:val="25"/>
          <w:lang w:eastAsia="ru-RU"/>
        </w:rPr>
      </w:pPr>
      <w:r w:rsidRPr="00A85326">
        <w:rPr>
          <w:bCs/>
          <w:sz w:val="25"/>
          <w:szCs w:val="25"/>
          <w:lang w:eastAsia="ru-RU"/>
        </w:rPr>
        <w:t>при предоставлении</w:t>
      </w:r>
      <w:r w:rsidR="006143C4" w:rsidRPr="00A85326">
        <w:rPr>
          <w:bCs/>
          <w:sz w:val="25"/>
          <w:szCs w:val="25"/>
          <w:lang w:eastAsia="ru-RU"/>
        </w:rPr>
        <w:t xml:space="preserve"> счета, счета-фактуры</w:t>
      </w:r>
      <w:r w:rsidR="00C30566">
        <w:rPr>
          <w:bCs/>
          <w:sz w:val="25"/>
          <w:szCs w:val="25"/>
          <w:lang w:eastAsia="ru-RU"/>
        </w:rPr>
        <w:t xml:space="preserve"> </w:t>
      </w:r>
      <w:r w:rsidR="00C30566" w:rsidRPr="00C30566">
        <w:rPr>
          <w:bCs/>
          <w:sz w:val="25"/>
          <w:szCs w:val="25"/>
          <w:lang w:eastAsia="ru-RU"/>
        </w:rPr>
        <w:t>в соответствии с разделом 6. Казначейское сопровождение</w:t>
      </w:r>
      <w:r w:rsidR="00526566" w:rsidRPr="00A85326">
        <w:rPr>
          <w:bCs/>
          <w:sz w:val="25"/>
          <w:szCs w:val="25"/>
          <w:lang w:eastAsia="ru-RU"/>
        </w:rPr>
        <w:t>.</w:t>
      </w:r>
    </w:p>
    <w:p w:rsidR="006C4C1E" w:rsidRPr="006C4C1E" w:rsidRDefault="006C4C1E" w:rsidP="006C4C1E">
      <w:pPr>
        <w:ind w:firstLine="709"/>
        <w:jc w:val="both"/>
        <w:rPr>
          <w:bCs/>
          <w:sz w:val="25"/>
          <w:szCs w:val="25"/>
          <w:lang w:eastAsia="ru-RU"/>
        </w:rPr>
      </w:pPr>
      <w:r w:rsidRPr="006C4C1E">
        <w:rPr>
          <w:bCs/>
          <w:sz w:val="25"/>
          <w:szCs w:val="25"/>
          <w:lang w:eastAsia="ru-RU"/>
        </w:rPr>
        <w:t xml:space="preserve">3.3. Цена Договора является твердой, определена на весь срок его действия и не подлежит изменению, за исключением ее изменения по </w:t>
      </w:r>
      <w:r>
        <w:rPr>
          <w:bCs/>
          <w:sz w:val="25"/>
          <w:szCs w:val="25"/>
          <w:lang w:eastAsia="ru-RU"/>
        </w:rPr>
        <w:t>соглашению Сторон. Соот</w:t>
      </w:r>
      <w:r w:rsidRPr="006C4C1E">
        <w:rPr>
          <w:bCs/>
          <w:sz w:val="25"/>
          <w:szCs w:val="25"/>
          <w:lang w:eastAsia="ru-RU"/>
        </w:rPr>
        <w:t>ветствующие изменения положений Договора осуществляются путем подписания Сторонами дополнительного соглашения к Договору.</w:t>
      </w:r>
    </w:p>
    <w:p w:rsidR="006C4C1E" w:rsidRPr="006C4C1E" w:rsidRDefault="006C4C1E" w:rsidP="006C4C1E">
      <w:pPr>
        <w:ind w:firstLine="709"/>
        <w:jc w:val="both"/>
        <w:rPr>
          <w:bCs/>
          <w:sz w:val="25"/>
          <w:szCs w:val="25"/>
          <w:lang w:eastAsia="ru-RU"/>
        </w:rPr>
      </w:pPr>
      <w:r w:rsidRPr="006C4C1E">
        <w:rPr>
          <w:bCs/>
          <w:sz w:val="25"/>
          <w:szCs w:val="25"/>
          <w:lang w:eastAsia="ru-RU"/>
        </w:rPr>
        <w:t>При исполнении Договора по согласовани</w:t>
      </w:r>
      <w:r>
        <w:rPr>
          <w:bCs/>
          <w:sz w:val="25"/>
          <w:szCs w:val="25"/>
          <w:lang w:eastAsia="ru-RU"/>
        </w:rPr>
        <w:t>ю Генерального подрядчика с Суб</w:t>
      </w:r>
      <w:r w:rsidRPr="006C4C1E">
        <w:rPr>
          <w:bCs/>
          <w:sz w:val="25"/>
          <w:szCs w:val="25"/>
          <w:lang w:eastAsia="ru-RU"/>
        </w:rPr>
        <w:t>подрядчиком допускается выполнение работ, каче</w:t>
      </w:r>
      <w:r>
        <w:rPr>
          <w:bCs/>
          <w:sz w:val="25"/>
          <w:szCs w:val="25"/>
          <w:lang w:eastAsia="ru-RU"/>
        </w:rPr>
        <w:t>ство, технические и функциональ</w:t>
      </w:r>
      <w:r w:rsidRPr="006C4C1E">
        <w:rPr>
          <w:bCs/>
          <w:sz w:val="25"/>
          <w:szCs w:val="25"/>
          <w:lang w:eastAsia="ru-RU"/>
        </w:rPr>
        <w:t>ные характеристики (потребительские свойства) которых являются улучшенными по сравнению с качеством и соответствующими те</w:t>
      </w:r>
      <w:r>
        <w:rPr>
          <w:bCs/>
          <w:sz w:val="25"/>
          <w:szCs w:val="25"/>
          <w:lang w:eastAsia="ru-RU"/>
        </w:rPr>
        <w:t>хническими и функциональными ха</w:t>
      </w:r>
      <w:r w:rsidRPr="006C4C1E">
        <w:rPr>
          <w:bCs/>
          <w:sz w:val="25"/>
          <w:szCs w:val="25"/>
          <w:lang w:eastAsia="ru-RU"/>
        </w:rPr>
        <w:t xml:space="preserve">рактеристиками, указанными в Договоре. </w:t>
      </w:r>
    </w:p>
    <w:p w:rsidR="006C4C1E" w:rsidRPr="006C4C1E" w:rsidRDefault="006C4C1E" w:rsidP="006C4C1E">
      <w:pPr>
        <w:ind w:firstLine="709"/>
        <w:jc w:val="both"/>
        <w:rPr>
          <w:bCs/>
          <w:sz w:val="25"/>
          <w:szCs w:val="25"/>
          <w:lang w:eastAsia="ru-RU"/>
        </w:rPr>
      </w:pPr>
      <w:r w:rsidRPr="006C4C1E">
        <w:rPr>
          <w:bCs/>
          <w:sz w:val="25"/>
          <w:szCs w:val="25"/>
          <w:lang w:eastAsia="ru-RU"/>
        </w:rPr>
        <w:lastRenderedPageBreak/>
        <w:t xml:space="preserve">Соответствующие изменения положений Договора осуществляются путем </w:t>
      </w:r>
      <w:proofErr w:type="gramStart"/>
      <w:r w:rsidRPr="006C4C1E">
        <w:rPr>
          <w:bCs/>
          <w:sz w:val="25"/>
          <w:szCs w:val="25"/>
          <w:lang w:eastAsia="ru-RU"/>
        </w:rPr>
        <w:t>под-писания</w:t>
      </w:r>
      <w:proofErr w:type="gramEnd"/>
      <w:r w:rsidRPr="006C4C1E">
        <w:rPr>
          <w:bCs/>
          <w:sz w:val="25"/>
          <w:szCs w:val="25"/>
          <w:lang w:eastAsia="ru-RU"/>
        </w:rPr>
        <w:t xml:space="preserve"> Сторонами дополнительного соглашения к Договору.</w:t>
      </w:r>
    </w:p>
    <w:p w:rsidR="006C4C1E" w:rsidRPr="006C4C1E" w:rsidRDefault="006C4C1E" w:rsidP="006C4C1E">
      <w:pPr>
        <w:ind w:firstLine="709"/>
        <w:jc w:val="both"/>
        <w:rPr>
          <w:bCs/>
          <w:sz w:val="25"/>
          <w:szCs w:val="25"/>
          <w:lang w:eastAsia="ru-RU"/>
        </w:rPr>
      </w:pPr>
      <w:r w:rsidRPr="006C4C1E">
        <w:rPr>
          <w:bCs/>
          <w:sz w:val="25"/>
          <w:szCs w:val="25"/>
          <w:lang w:eastAsia="ru-RU"/>
        </w:rPr>
        <w:t xml:space="preserve">3.4. Стоимость генподрядных услуг Генерального подрядчика составляет </w:t>
      </w:r>
      <w:r w:rsidR="00780950" w:rsidRPr="00A85326">
        <w:rPr>
          <w:sz w:val="25"/>
          <w:szCs w:val="25"/>
        </w:rPr>
        <w:t>______________</w:t>
      </w:r>
      <w:r w:rsidRPr="006C4C1E">
        <w:rPr>
          <w:bCs/>
          <w:sz w:val="25"/>
          <w:szCs w:val="25"/>
          <w:lang w:eastAsia="ru-RU"/>
        </w:rPr>
        <w:t xml:space="preserve">процентов от стоимости фактически выполненных Субподрядчиком работ, в том числе НДС 20%. </w:t>
      </w:r>
    </w:p>
    <w:p w:rsidR="006C4C1E" w:rsidRPr="006C4C1E" w:rsidRDefault="006C4C1E" w:rsidP="006C4C1E">
      <w:pPr>
        <w:ind w:firstLine="709"/>
        <w:jc w:val="both"/>
        <w:rPr>
          <w:bCs/>
          <w:sz w:val="25"/>
          <w:szCs w:val="25"/>
          <w:lang w:eastAsia="ru-RU"/>
        </w:rPr>
      </w:pPr>
      <w:r w:rsidRPr="006C4C1E">
        <w:rPr>
          <w:bCs/>
          <w:sz w:val="25"/>
          <w:szCs w:val="25"/>
          <w:lang w:eastAsia="ru-RU"/>
        </w:rPr>
        <w:t xml:space="preserve">Генеральный подрядчик в течение 3 (трех) рабочих дней </w:t>
      </w:r>
      <w:proofErr w:type="gramStart"/>
      <w:r w:rsidR="00E17D7A">
        <w:rPr>
          <w:bCs/>
          <w:sz w:val="25"/>
          <w:szCs w:val="25"/>
          <w:lang w:eastAsia="ru-RU"/>
        </w:rPr>
        <w:t>с даты подписания</w:t>
      </w:r>
      <w:proofErr w:type="gramEnd"/>
      <w:r w:rsidR="00E17D7A">
        <w:rPr>
          <w:bCs/>
          <w:sz w:val="25"/>
          <w:szCs w:val="25"/>
          <w:lang w:eastAsia="ru-RU"/>
        </w:rPr>
        <w:t xml:space="preserve"> Сторонами актов</w:t>
      </w:r>
      <w:r w:rsidRPr="006C4C1E">
        <w:rPr>
          <w:bCs/>
          <w:sz w:val="25"/>
          <w:szCs w:val="25"/>
          <w:lang w:eastAsia="ru-RU"/>
        </w:rPr>
        <w:t xml:space="preserve"> о приемке выполненных работ (форма №КС-2) и справки о стоимости выполненных работ и затрат (форма №КС-3) представляет Субподрядчику Акт приемки оказанных генподрядных услуг по форме, установленной Приложением №</w:t>
      </w:r>
      <w:r w:rsidR="00E17D7A">
        <w:rPr>
          <w:bCs/>
          <w:sz w:val="25"/>
          <w:szCs w:val="25"/>
          <w:lang w:eastAsia="ru-RU"/>
        </w:rPr>
        <w:t xml:space="preserve">3 </w:t>
      </w:r>
      <w:r w:rsidRPr="006C4C1E">
        <w:rPr>
          <w:bCs/>
          <w:sz w:val="25"/>
          <w:szCs w:val="25"/>
          <w:lang w:eastAsia="ru-RU"/>
        </w:rPr>
        <w:t xml:space="preserve">к Договору, и счет-фактуру. </w:t>
      </w:r>
    </w:p>
    <w:p w:rsidR="006C4C1E" w:rsidRPr="006C4C1E" w:rsidRDefault="006C4C1E" w:rsidP="006C4C1E">
      <w:pPr>
        <w:ind w:firstLine="709"/>
        <w:jc w:val="both"/>
        <w:rPr>
          <w:bCs/>
          <w:sz w:val="25"/>
          <w:szCs w:val="25"/>
          <w:lang w:eastAsia="ru-RU"/>
        </w:rPr>
      </w:pPr>
      <w:r w:rsidRPr="006C4C1E">
        <w:rPr>
          <w:bCs/>
          <w:sz w:val="25"/>
          <w:szCs w:val="25"/>
          <w:lang w:eastAsia="ru-RU"/>
        </w:rPr>
        <w:t xml:space="preserve">Субподрядчик в течение 3 (трех) рабочих дней обязан подписать указанный Акт приемки оказанных генподрядных услуг или дать мотивированный отказ от его подписания. </w:t>
      </w:r>
    </w:p>
    <w:p w:rsidR="006C4C1E" w:rsidRPr="006C4C1E" w:rsidRDefault="006C4C1E" w:rsidP="006C4C1E">
      <w:pPr>
        <w:ind w:firstLine="709"/>
        <w:jc w:val="both"/>
        <w:rPr>
          <w:bCs/>
          <w:sz w:val="25"/>
          <w:szCs w:val="25"/>
          <w:lang w:eastAsia="ru-RU"/>
        </w:rPr>
      </w:pPr>
      <w:r w:rsidRPr="006C4C1E">
        <w:rPr>
          <w:bCs/>
          <w:sz w:val="25"/>
          <w:szCs w:val="25"/>
          <w:lang w:eastAsia="ru-RU"/>
        </w:rPr>
        <w:t>В случае нарушения указанного срока, Акт приемки оказанных генподрядных услуг считается оформленным Сторонами, а услуги Генерального подрядчика -  подлежащими оплате согласно условиям Договора.</w:t>
      </w:r>
    </w:p>
    <w:p w:rsidR="006C4C1E" w:rsidRPr="006C4C1E" w:rsidRDefault="006C4C1E" w:rsidP="006C4C1E">
      <w:pPr>
        <w:ind w:firstLine="709"/>
        <w:jc w:val="both"/>
        <w:rPr>
          <w:bCs/>
          <w:sz w:val="25"/>
          <w:szCs w:val="25"/>
          <w:lang w:eastAsia="ru-RU"/>
        </w:rPr>
      </w:pPr>
      <w:r w:rsidRPr="006C4C1E">
        <w:rPr>
          <w:bCs/>
          <w:sz w:val="25"/>
          <w:szCs w:val="25"/>
          <w:lang w:eastAsia="ru-RU"/>
        </w:rPr>
        <w:t>Стоимость генподрядных услуг Генерального подрядчика удерживается при расчетах за фактически выполненные Подрядчиком работы.</w:t>
      </w:r>
    </w:p>
    <w:p w:rsidR="006C4C1E" w:rsidRPr="00A85326" w:rsidRDefault="006C4C1E" w:rsidP="006C4C1E">
      <w:pPr>
        <w:ind w:firstLine="709"/>
        <w:jc w:val="both"/>
        <w:rPr>
          <w:bCs/>
          <w:sz w:val="25"/>
          <w:szCs w:val="25"/>
          <w:lang w:eastAsia="ru-RU"/>
        </w:rPr>
      </w:pPr>
      <w:r w:rsidRPr="006C4C1E">
        <w:rPr>
          <w:bCs/>
          <w:sz w:val="25"/>
          <w:szCs w:val="25"/>
          <w:lang w:eastAsia="ru-RU"/>
        </w:rPr>
        <w:t>3.5. При производственной необходимости и в период отсутствия целевых средств на лицевом счете Генерального подрядчика допускается оплата с расчетного счёта Генерального подрядчика на расчетный счет Субподрядчика.</w:t>
      </w:r>
    </w:p>
    <w:p w:rsidR="00BD1AED" w:rsidRPr="00A85326" w:rsidRDefault="00BD1AED" w:rsidP="00A85326">
      <w:pPr>
        <w:tabs>
          <w:tab w:val="left" w:pos="1200"/>
        </w:tabs>
        <w:jc w:val="center"/>
        <w:rPr>
          <w:b/>
          <w:bCs/>
          <w:sz w:val="25"/>
          <w:szCs w:val="25"/>
        </w:rPr>
      </w:pPr>
    </w:p>
    <w:p w:rsidR="00CD5403" w:rsidRPr="00A85326" w:rsidRDefault="00156D6A" w:rsidP="00A85326">
      <w:pPr>
        <w:tabs>
          <w:tab w:val="left" w:pos="1200"/>
        </w:tabs>
        <w:jc w:val="center"/>
        <w:rPr>
          <w:b/>
          <w:bCs/>
          <w:sz w:val="25"/>
          <w:szCs w:val="25"/>
        </w:rPr>
      </w:pPr>
      <w:r w:rsidRPr="00A85326">
        <w:rPr>
          <w:b/>
          <w:bCs/>
          <w:sz w:val="25"/>
          <w:szCs w:val="25"/>
        </w:rPr>
        <w:t>4. ПРАВА И ОБЯЗАННОСТИ СТОРОН</w:t>
      </w:r>
    </w:p>
    <w:p w:rsidR="002075AE" w:rsidRPr="00A85326" w:rsidRDefault="002075AE" w:rsidP="00A85326">
      <w:pPr>
        <w:tabs>
          <w:tab w:val="left" w:pos="1200"/>
        </w:tabs>
        <w:jc w:val="center"/>
        <w:rPr>
          <w:b/>
          <w:bCs/>
          <w:sz w:val="25"/>
          <w:szCs w:val="25"/>
        </w:rPr>
      </w:pPr>
    </w:p>
    <w:p w:rsidR="00CD5403" w:rsidRPr="00A85326" w:rsidRDefault="00EE5DCE" w:rsidP="00A85326">
      <w:pPr>
        <w:tabs>
          <w:tab w:val="left" w:pos="284"/>
          <w:tab w:val="left" w:pos="840"/>
        </w:tabs>
        <w:ind w:firstLine="709"/>
        <w:jc w:val="both"/>
        <w:rPr>
          <w:sz w:val="25"/>
          <w:szCs w:val="25"/>
        </w:rPr>
      </w:pPr>
      <w:r w:rsidRPr="00A85326">
        <w:rPr>
          <w:sz w:val="25"/>
          <w:szCs w:val="25"/>
        </w:rPr>
        <w:t>4.1 Права и обязанности Субп</w:t>
      </w:r>
      <w:r w:rsidR="00CD5403" w:rsidRPr="00A85326">
        <w:rPr>
          <w:sz w:val="25"/>
          <w:szCs w:val="25"/>
        </w:rPr>
        <w:t>одрядчика:</w:t>
      </w:r>
    </w:p>
    <w:p w:rsidR="00CD5403" w:rsidRPr="00A85326" w:rsidRDefault="00CB537D" w:rsidP="00A85326">
      <w:pPr>
        <w:pStyle w:val="210"/>
        <w:tabs>
          <w:tab w:val="left" w:pos="284"/>
          <w:tab w:val="left" w:pos="720"/>
          <w:tab w:val="left" w:pos="840"/>
        </w:tabs>
        <w:ind w:left="0" w:firstLine="709"/>
        <w:rPr>
          <w:sz w:val="25"/>
          <w:szCs w:val="25"/>
        </w:rPr>
      </w:pPr>
      <w:r w:rsidRPr="00A85326">
        <w:rPr>
          <w:sz w:val="25"/>
          <w:szCs w:val="25"/>
        </w:rPr>
        <w:t xml:space="preserve">4.1.1. </w:t>
      </w:r>
      <w:r w:rsidR="00EE5DCE" w:rsidRPr="00A85326">
        <w:rPr>
          <w:sz w:val="25"/>
          <w:szCs w:val="25"/>
        </w:rPr>
        <w:t>Субп</w:t>
      </w:r>
      <w:r w:rsidR="00CD5403" w:rsidRPr="00A85326">
        <w:rPr>
          <w:sz w:val="25"/>
          <w:szCs w:val="25"/>
        </w:rPr>
        <w:t>одрядчик обязуется выполнить все работы надлежащим образом в объеме и в сроки, предусмотренные Дог</w:t>
      </w:r>
      <w:r w:rsidR="004A27B7" w:rsidRPr="00A85326">
        <w:rPr>
          <w:sz w:val="25"/>
          <w:szCs w:val="25"/>
        </w:rPr>
        <w:t>овор</w:t>
      </w:r>
      <w:r w:rsidR="001D644F" w:rsidRPr="00A85326">
        <w:rPr>
          <w:sz w:val="25"/>
          <w:szCs w:val="25"/>
        </w:rPr>
        <w:t xml:space="preserve">ом, в полном соответствии с Техническим заданием (Приложение № </w:t>
      </w:r>
      <w:r w:rsidR="00E17D7A">
        <w:rPr>
          <w:sz w:val="25"/>
          <w:szCs w:val="25"/>
        </w:rPr>
        <w:t xml:space="preserve">1 </w:t>
      </w:r>
      <w:r w:rsidR="001D644F" w:rsidRPr="00A85326">
        <w:rPr>
          <w:sz w:val="25"/>
          <w:szCs w:val="25"/>
        </w:rPr>
        <w:t>к Договору</w:t>
      </w:r>
      <w:r w:rsidR="004A27B7" w:rsidRPr="00A85326">
        <w:rPr>
          <w:sz w:val="25"/>
          <w:szCs w:val="25"/>
        </w:rPr>
        <w:t>).</w:t>
      </w:r>
    </w:p>
    <w:p w:rsidR="00CD5403" w:rsidRPr="00A85326" w:rsidRDefault="00CB537D" w:rsidP="00A85326">
      <w:pPr>
        <w:pStyle w:val="210"/>
        <w:tabs>
          <w:tab w:val="left" w:pos="284"/>
          <w:tab w:val="left" w:pos="720"/>
          <w:tab w:val="left" w:pos="840"/>
        </w:tabs>
        <w:ind w:left="0" w:firstLine="709"/>
        <w:rPr>
          <w:sz w:val="25"/>
          <w:szCs w:val="25"/>
        </w:rPr>
      </w:pPr>
      <w:r w:rsidRPr="00A85326">
        <w:rPr>
          <w:sz w:val="25"/>
          <w:szCs w:val="25"/>
        </w:rPr>
        <w:t xml:space="preserve">4.1.2. </w:t>
      </w:r>
      <w:r w:rsidR="00EE5DCE" w:rsidRPr="00A85326">
        <w:rPr>
          <w:sz w:val="25"/>
          <w:szCs w:val="25"/>
        </w:rPr>
        <w:t>Субп</w:t>
      </w:r>
      <w:r w:rsidR="00CD5403" w:rsidRPr="00A85326">
        <w:rPr>
          <w:sz w:val="25"/>
          <w:szCs w:val="25"/>
        </w:rPr>
        <w:t>одрядчик обязуется обеспечить выполнение, качество и безопасность работ</w:t>
      </w:r>
      <w:r w:rsidR="002F44AF" w:rsidRPr="00A85326">
        <w:rPr>
          <w:sz w:val="25"/>
          <w:szCs w:val="25"/>
        </w:rPr>
        <w:t xml:space="preserve"> </w:t>
      </w:r>
      <w:r w:rsidR="00CD5403" w:rsidRPr="00A85326">
        <w:rPr>
          <w:sz w:val="25"/>
          <w:szCs w:val="25"/>
        </w:rPr>
        <w:t>в соответствии с действующими в Российской Федерации нормами и техническими условиями.</w:t>
      </w:r>
    </w:p>
    <w:p w:rsidR="00B72881" w:rsidRPr="00A85326" w:rsidRDefault="00CB537D" w:rsidP="00A85326">
      <w:pPr>
        <w:pStyle w:val="210"/>
        <w:tabs>
          <w:tab w:val="left" w:pos="284"/>
          <w:tab w:val="left" w:pos="720"/>
          <w:tab w:val="left" w:pos="840"/>
        </w:tabs>
        <w:ind w:left="0" w:firstLine="709"/>
        <w:rPr>
          <w:sz w:val="25"/>
          <w:szCs w:val="25"/>
        </w:rPr>
      </w:pPr>
      <w:r w:rsidRPr="00A85326">
        <w:rPr>
          <w:sz w:val="25"/>
          <w:szCs w:val="25"/>
        </w:rPr>
        <w:t xml:space="preserve">4.1.3. </w:t>
      </w:r>
      <w:r w:rsidR="00EE5DCE" w:rsidRPr="00A85326">
        <w:rPr>
          <w:sz w:val="25"/>
          <w:szCs w:val="25"/>
        </w:rPr>
        <w:t>Субп</w:t>
      </w:r>
      <w:r w:rsidR="00FC4CB4" w:rsidRPr="00A85326">
        <w:rPr>
          <w:sz w:val="25"/>
          <w:szCs w:val="25"/>
        </w:rPr>
        <w:t>о</w:t>
      </w:r>
      <w:r w:rsidR="003007CC" w:rsidRPr="00A85326">
        <w:rPr>
          <w:sz w:val="25"/>
          <w:szCs w:val="25"/>
        </w:rPr>
        <w:t>дрядчик имеет право привлекать с</w:t>
      </w:r>
      <w:r w:rsidR="00FC4CB4" w:rsidRPr="00A85326">
        <w:rPr>
          <w:sz w:val="25"/>
          <w:szCs w:val="25"/>
        </w:rPr>
        <w:t>убподряд</w:t>
      </w:r>
      <w:r w:rsidR="00714FF5" w:rsidRPr="00A85326">
        <w:rPr>
          <w:sz w:val="25"/>
          <w:szCs w:val="25"/>
        </w:rPr>
        <w:t xml:space="preserve">ные организации </w:t>
      </w:r>
      <w:r w:rsidR="00FC4CB4" w:rsidRPr="00A85326">
        <w:rPr>
          <w:sz w:val="25"/>
          <w:szCs w:val="25"/>
        </w:rPr>
        <w:t xml:space="preserve">для выполнения работ по Договору </w:t>
      </w:r>
      <w:r w:rsidR="002E796B" w:rsidRPr="00A85326">
        <w:rPr>
          <w:sz w:val="25"/>
          <w:szCs w:val="25"/>
        </w:rPr>
        <w:t>по</w:t>
      </w:r>
      <w:r w:rsidR="00FC4CB4" w:rsidRPr="00A85326">
        <w:rPr>
          <w:sz w:val="25"/>
          <w:szCs w:val="25"/>
        </w:rPr>
        <w:t xml:space="preserve"> </w:t>
      </w:r>
      <w:r w:rsidR="00714FF5" w:rsidRPr="00A85326">
        <w:rPr>
          <w:sz w:val="25"/>
          <w:szCs w:val="25"/>
        </w:rPr>
        <w:t>согласовани</w:t>
      </w:r>
      <w:r w:rsidR="002E796B" w:rsidRPr="00A85326">
        <w:rPr>
          <w:sz w:val="25"/>
          <w:szCs w:val="25"/>
        </w:rPr>
        <w:t>ю</w:t>
      </w:r>
      <w:r w:rsidR="00FC4CB4" w:rsidRPr="00A85326">
        <w:rPr>
          <w:sz w:val="25"/>
          <w:szCs w:val="25"/>
        </w:rPr>
        <w:t xml:space="preserve"> </w:t>
      </w:r>
      <w:r w:rsidR="002E796B" w:rsidRPr="00A85326">
        <w:rPr>
          <w:sz w:val="25"/>
          <w:szCs w:val="25"/>
        </w:rPr>
        <w:t>с</w:t>
      </w:r>
      <w:r w:rsidR="00EE5DCE" w:rsidRPr="00A85326">
        <w:rPr>
          <w:sz w:val="25"/>
          <w:szCs w:val="25"/>
        </w:rPr>
        <w:t xml:space="preserve"> </w:t>
      </w:r>
      <w:r w:rsidR="00467B1B" w:rsidRPr="00A85326">
        <w:rPr>
          <w:sz w:val="25"/>
          <w:szCs w:val="25"/>
        </w:rPr>
        <w:t>Генеральным подрядчиком</w:t>
      </w:r>
      <w:r w:rsidR="00EE5DCE" w:rsidRPr="00A85326">
        <w:rPr>
          <w:sz w:val="25"/>
          <w:szCs w:val="25"/>
        </w:rPr>
        <w:t xml:space="preserve">. </w:t>
      </w:r>
      <w:r w:rsidR="00467B1B" w:rsidRPr="00A85326">
        <w:rPr>
          <w:sz w:val="25"/>
          <w:szCs w:val="25"/>
        </w:rPr>
        <w:t>Субп</w:t>
      </w:r>
      <w:r w:rsidR="00FC4CB4" w:rsidRPr="00A85326">
        <w:rPr>
          <w:sz w:val="25"/>
          <w:szCs w:val="25"/>
        </w:rPr>
        <w:t xml:space="preserve">одрядчик несет перед </w:t>
      </w:r>
      <w:r w:rsidR="00467B1B" w:rsidRPr="00A85326">
        <w:rPr>
          <w:sz w:val="25"/>
          <w:szCs w:val="25"/>
        </w:rPr>
        <w:t xml:space="preserve">Генеральным подрядчиком </w:t>
      </w:r>
      <w:r w:rsidR="00FC4CB4" w:rsidRPr="00A85326">
        <w:rPr>
          <w:sz w:val="25"/>
          <w:szCs w:val="25"/>
        </w:rPr>
        <w:t xml:space="preserve">ответственность за убытки, причиненные участием </w:t>
      </w:r>
      <w:r w:rsidR="00714FF5" w:rsidRPr="00A85326">
        <w:rPr>
          <w:sz w:val="25"/>
          <w:szCs w:val="25"/>
        </w:rPr>
        <w:t>субподрядных организаций</w:t>
      </w:r>
      <w:r w:rsidR="00FC4CB4" w:rsidRPr="00A85326">
        <w:rPr>
          <w:sz w:val="25"/>
          <w:szCs w:val="25"/>
        </w:rPr>
        <w:t xml:space="preserve"> в исполнении Договора. </w:t>
      </w:r>
      <w:r w:rsidR="00467B1B" w:rsidRPr="00A85326">
        <w:rPr>
          <w:sz w:val="25"/>
          <w:szCs w:val="25"/>
        </w:rPr>
        <w:t>Субп</w:t>
      </w:r>
      <w:r w:rsidR="00B72881" w:rsidRPr="00A85326">
        <w:rPr>
          <w:sz w:val="25"/>
          <w:szCs w:val="25"/>
        </w:rPr>
        <w:t>одрядчик гарантирует, что качество материалов и оборудования, применяемых для производства работ, будет соответствовать ГОСТам, техническим условиям.</w:t>
      </w:r>
    </w:p>
    <w:p w:rsidR="00CD5403" w:rsidRPr="00A85326" w:rsidRDefault="00CB537D" w:rsidP="00A85326">
      <w:pPr>
        <w:pStyle w:val="210"/>
        <w:tabs>
          <w:tab w:val="left" w:pos="284"/>
          <w:tab w:val="left" w:pos="720"/>
          <w:tab w:val="left" w:pos="840"/>
        </w:tabs>
        <w:ind w:left="0" w:firstLine="709"/>
        <w:rPr>
          <w:sz w:val="25"/>
          <w:szCs w:val="25"/>
        </w:rPr>
      </w:pPr>
      <w:r w:rsidRPr="00A85326">
        <w:rPr>
          <w:sz w:val="25"/>
          <w:szCs w:val="25"/>
        </w:rPr>
        <w:t xml:space="preserve">4.1.4. </w:t>
      </w:r>
      <w:r w:rsidR="00467B1B" w:rsidRPr="00A85326">
        <w:rPr>
          <w:sz w:val="25"/>
          <w:szCs w:val="25"/>
        </w:rPr>
        <w:t>Субп</w:t>
      </w:r>
      <w:r w:rsidR="00CD5403" w:rsidRPr="00A85326">
        <w:rPr>
          <w:sz w:val="25"/>
          <w:szCs w:val="25"/>
        </w:rPr>
        <w:t>одрядчик об</w:t>
      </w:r>
      <w:r w:rsidR="00467B1B" w:rsidRPr="00A85326">
        <w:rPr>
          <w:sz w:val="25"/>
          <w:szCs w:val="25"/>
        </w:rPr>
        <w:t>язан незамедлительно известить Генерального подрядчика и</w:t>
      </w:r>
      <w:r w:rsidR="00CD5403" w:rsidRPr="00A85326">
        <w:rPr>
          <w:sz w:val="25"/>
          <w:szCs w:val="25"/>
        </w:rPr>
        <w:t xml:space="preserve"> до получения от него указаний приостановить работы при обнаружении обстоятельств, угрожающих годности и прочности результата работ, либо создающих невозможность завершения работ в срок.</w:t>
      </w:r>
    </w:p>
    <w:p w:rsidR="00CD5403" w:rsidRPr="00A85326" w:rsidRDefault="00CB537D" w:rsidP="00A85326">
      <w:pPr>
        <w:pStyle w:val="210"/>
        <w:tabs>
          <w:tab w:val="left" w:pos="284"/>
          <w:tab w:val="left" w:pos="720"/>
          <w:tab w:val="left" w:pos="840"/>
        </w:tabs>
        <w:ind w:left="0" w:firstLine="709"/>
        <w:rPr>
          <w:sz w:val="25"/>
          <w:szCs w:val="25"/>
        </w:rPr>
      </w:pPr>
      <w:r w:rsidRPr="00A85326">
        <w:rPr>
          <w:sz w:val="25"/>
          <w:szCs w:val="25"/>
        </w:rPr>
        <w:t xml:space="preserve">4.1.5. </w:t>
      </w:r>
      <w:r w:rsidR="00467B1B" w:rsidRPr="00A85326">
        <w:rPr>
          <w:sz w:val="25"/>
          <w:szCs w:val="25"/>
        </w:rPr>
        <w:t>Субп</w:t>
      </w:r>
      <w:r w:rsidR="00CD5403" w:rsidRPr="00A85326">
        <w:rPr>
          <w:sz w:val="25"/>
          <w:szCs w:val="25"/>
        </w:rPr>
        <w:t xml:space="preserve">одрядчик несет ответственность за соблюдение правил техники безопасности </w:t>
      </w:r>
      <w:r w:rsidR="002F44AF" w:rsidRPr="00A85326">
        <w:rPr>
          <w:sz w:val="25"/>
          <w:szCs w:val="25"/>
        </w:rPr>
        <w:t xml:space="preserve">  </w:t>
      </w:r>
      <w:r w:rsidR="00CD5403" w:rsidRPr="00A85326">
        <w:rPr>
          <w:sz w:val="25"/>
          <w:szCs w:val="25"/>
        </w:rPr>
        <w:t>и противопожарной безопасности при выполнении работ.</w:t>
      </w:r>
      <w:r w:rsidR="00467B1B" w:rsidRPr="00A85326">
        <w:rPr>
          <w:sz w:val="25"/>
          <w:szCs w:val="25"/>
        </w:rPr>
        <w:t xml:space="preserve"> До начала работ Субп</w:t>
      </w:r>
      <w:r w:rsidR="00FA1291" w:rsidRPr="00A85326">
        <w:rPr>
          <w:sz w:val="25"/>
          <w:szCs w:val="25"/>
        </w:rPr>
        <w:t xml:space="preserve">одрядчик обязан представить </w:t>
      </w:r>
      <w:r w:rsidR="00467B1B" w:rsidRPr="00A85326">
        <w:rPr>
          <w:sz w:val="25"/>
          <w:szCs w:val="25"/>
        </w:rPr>
        <w:t>Генеральному подрядчику</w:t>
      </w:r>
      <w:r w:rsidR="00FA1291" w:rsidRPr="00A85326">
        <w:rPr>
          <w:sz w:val="25"/>
          <w:szCs w:val="25"/>
        </w:rPr>
        <w:t xml:space="preserve"> копию приказа о назначении ответственного </w:t>
      </w:r>
      <w:r w:rsidR="00714FF5" w:rsidRPr="00A85326">
        <w:rPr>
          <w:sz w:val="25"/>
          <w:szCs w:val="25"/>
        </w:rPr>
        <w:t>за производством работ</w:t>
      </w:r>
      <w:r w:rsidR="00FA1291" w:rsidRPr="00A85326">
        <w:rPr>
          <w:sz w:val="25"/>
          <w:szCs w:val="25"/>
        </w:rPr>
        <w:t>.</w:t>
      </w:r>
    </w:p>
    <w:p w:rsidR="00CD5403" w:rsidRPr="00A85326" w:rsidRDefault="00CB537D" w:rsidP="00A85326">
      <w:pPr>
        <w:pStyle w:val="210"/>
        <w:tabs>
          <w:tab w:val="left" w:pos="284"/>
          <w:tab w:val="left" w:pos="720"/>
          <w:tab w:val="left" w:pos="840"/>
        </w:tabs>
        <w:ind w:left="0" w:firstLine="709"/>
        <w:rPr>
          <w:sz w:val="25"/>
          <w:szCs w:val="25"/>
        </w:rPr>
      </w:pPr>
      <w:r w:rsidRPr="00A85326">
        <w:rPr>
          <w:sz w:val="25"/>
          <w:szCs w:val="25"/>
        </w:rPr>
        <w:t xml:space="preserve">4.1.6. </w:t>
      </w:r>
      <w:r w:rsidR="00000FE2" w:rsidRPr="00A85326">
        <w:rPr>
          <w:sz w:val="25"/>
          <w:szCs w:val="25"/>
        </w:rPr>
        <w:t xml:space="preserve">По согласованию с </w:t>
      </w:r>
      <w:r w:rsidR="00467B1B" w:rsidRPr="00A85326">
        <w:rPr>
          <w:sz w:val="25"/>
          <w:szCs w:val="25"/>
        </w:rPr>
        <w:t>Генеральным подрядчиком Субп</w:t>
      </w:r>
      <w:r w:rsidR="00CD5403" w:rsidRPr="00A85326">
        <w:rPr>
          <w:sz w:val="25"/>
          <w:szCs w:val="25"/>
        </w:rPr>
        <w:t>одрядчик имеет право досрочно выполнить работы по Договору. В этом случае порядок оплаты, сдачи-приемки выполненных работ будет осуществляться в порядке, установленном Договором.</w:t>
      </w:r>
    </w:p>
    <w:p w:rsidR="0090501A" w:rsidRDefault="005A01B4" w:rsidP="00A85326">
      <w:pPr>
        <w:pStyle w:val="210"/>
        <w:tabs>
          <w:tab w:val="left" w:pos="284"/>
          <w:tab w:val="left" w:pos="720"/>
          <w:tab w:val="left" w:pos="840"/>
        </w:tabs>
        <w:ind w:left="0" w:firstLine="709"/>
        <w:rPr>
          <w:sz w:val="25"/>
          <w:szCs w:val="25"/>
        </w:rPr>
      </w:pPr>
      <w:r w:rsidRPr="00A85326">
        <w:rPr>
          <w:sz w:val="25"/>
          <w:szCs w:val="25"/>
        </w:rPr>
        <w:t>4.1.7</w:t>
      </w:r>
      <w:r w:rsidR="0090501A" w:rsidRPr="00A85326">
        <w:rPr>
          <w:sz w:val="25"/>
          <w:szCs w:val="25"/>
        </w:rPr>
        <w:t xml:space="preserve">. </w:t>
      </w:r>
      <w:r w:rsidR="00467B1B" w:rsidRPr="00A85326">
        <w:rPr>
          <w:sz w:val="25"/>
          <w:szCs w:val="25"/>
        </w:rPr>
        <w:t>В случае привлечения Субп</w:t>
      </w:r>
      <w:r w:rsidR="00E768AC" w:rsidRPr="00A85326">
        <w:rPr>
          <w:sz w:val="25"/>
          <w:szCs w:val="25"/>
        </w:rPr>
        <w:t>одрядчиком к выполнению работ по Договору работников, являю</w:t>
      </w:r>
      <w:r w:rsidR="00467B1B" w:rsidRPr="00A85326">
        <w:rPr>
          <w:sz w:val="25"/>
          <w:szCs w:val="25"/>
        </w:rPr>
        <w:t>щихся иностранными гражданами, Субп</w:t>
      </w:r>
      <w:r w:rsidR="00E768AC" w:rsidRPr="00A85326">
        <w:rPr>
          <w:sz w:val="25"/>
          <w:szCs w:val="25"/>
        </w:rPr>
        <w:t>одрядчик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rsidR="00DF6079" w:rsidRDefault="00DF6079" w:rsidP="00A85326">
      <w:pPr>
        <w:pStyle w:val="210"/>
        <w:tabs>
          <w:tab w:val="left" w:pos="284"/>
          <w:tab w:val="left" w:pos="720"/>
          <w:tab w:val="left" w:pos="840"/>
        </w:tabs>
        <w:ind w:left="0" w:firstLine="709"/>
        <w:rPr>
          <w:sz w:val="25"/>
          <w:szCs w:val="25"/>
        </w:rPr>
      </w:pPr>
      <w:r>
        <w:rPr>
          <w:sz w:val="25"/>
          <w:szCs w:val="25"/>
        </w:rPr>
        <w:lastRenderedPageBreak/>
        <w:t xml:space="preserve">4.1.8. Субподрядчик </w:t>
      </w:r>
      <w:r w:rsidRPr="00DF6079">
        <w:rPr>
          <w:sz w:val="25"/>
          <w:szCs w:val="25"/>
        </w:rPr>
        <w:t xml:space="preserve">осуществляет временное подсоединение коммуникаций на период выполнения Работ на </w:t>
      </w:r>
      <w:r w:rsidR="00005962">
        <w:rPr>
          <w:sz w:val="25"/>
          <w:szCs w:val="25"/>
        </w:rPr>
        <w:t>о</w:t>
      </w:r>
      <w:r w:rsidRPr="00DF6079">
        <w:rPr>
          <w:sz w:val="25"/>
          <w:szCs w:val="25"/>
        </w:rPr>
        <w:t>бъекте и подсоединения вновь построенных коммуникаций в точках подключения в соответствии с проектно-сметной документацией</w:t>
      </w:r>
      <w:r>
        <w:rPr>
          <w:sz w:val="25"/>
          <w:szCs w:val="25"/>
        </w:rPr>
        <w:t>.</w:t>
      </w:r>
    </w:p>
    <w:p w:rsidR="008A3732" w:rsidRDefault="008A3732" w:rsidP="00A85326">
      <w:pPr>
        <w:pStyle w:val="210"/>
        <w:tabs>
          <w:tab w:val="left" w:pos="284"/>
          <w:tab w:val="left" w:pos="720"/>
          <w:tab w:val="left" w:pos="840"/>
        </w:tabs>
        <w:ind w:left="0" w:firstLine="709"/>
        <w:rPr>
          <w:sz w:val="25"/>
          <w:szCs w:val="25"/>
        </w:rPr>
      </w:pPr>
      <w:r>
        <w:rPr>
          <w:sz w:val="25"/>
          <w:szCs w:val="25"/>
        </w:rPr>
        <w:t xml:space="preserve">4.1.9. Субподрядчик обязан заключить договор на возмещение затрат Генерального подрядчика на предоставляемые коммунальные услуги (теплоснабжение, электроснабжение, водоснабжение и водоотведение). </w:t>
      </w:r>
    </w:p>
    <w:p w:rsidR="00CD5403" w:rsidRPr="00A85326" w:rsidRDefault="00CB537D" w:rsidP="00A85326">
      <w:pPr>
        <w:tabs>
          <w:tab w:val="left" w:pos="284"/>
        </w:tabs>
        <w:ind w:firstLine="709"/>
        <w:jc w:val="both"/>
        <w:rPr>
          <w:sz w:val="25"/>
          <w:szCs w:val="25"/>
        </w:rPr>
      </w:pPr>
      <w:r w:rsidRPr="00A85326">
        <w:rPr>
          <w:sz w:val="25"/>
          <w:szCs w:val="25"/>
        </w:rPr>
        <w:t>4.2.</w:t>
      </w:r>
      <w:r w:rsidR="00DA7719" w:rsidRPr="00A85326">
        <w:rPr>
          <w:sz w:val="25"/>
          <w:szCs w:val="25"/>
        </w:rPr>
        <w:t xml:space="preserve"> </w:t>
      </w:r>
      <w:r w:rsidR="00CD5403" w:rsidRPr="00A85326">
        <w:rPr>
          <w:sz w:val="25"/>
          <w:szCs w:val="25"/>
        </w:rPr>
        <w:t>Права и обязанности</w:t>
      </w:r>
      <w:r w:rsidR="00467B1B" w:rsidRPr="00A85326">
        <w:rPr>
          <w:sz w:val="25"/>
          <w:szCs w:val="25"/>
        </w:rPr>
        <w:t xml:space="preserve"> Генерального подрядчика</w:t>
      </w:r>
      <w:r w:rsidR="00CD5403" w:rsidRPr="00A85326">
        <w:rPr>
          <w:sz w:val="25"/>
          <w:szCs w:val="25"/>
        </w:rPr>
        <w:t>:</w:t>
      </w:r>
    </w:p>
    <w:p w:rsidR="000B79A5" w:rsidRPr="00A85326" w:rsidRDefault="000B79A5" w:rsidP="00A85326">
      <w:pPr>
        <w:tabs>
          <w:tab w:val="left" w:pos="284"/>
        </w:tabs>
        <w:ind w:firstLine="709"/>
        <w:jc w:val="both"/>
        <w:rPr>
          <w:sz w:val="25"/>
          <w:szCs w:val="25"/>
        </w:rPr>
      </w:pPr>
      <w:r w:rsidRPr="00A85326">
        <w:rPr>
          <w:sz w:val="25"/>
          <w:szCs w:val="25"/>
        </w:rPr>
        <w:t xml:space="preserve">4.2.1. Направить </w:t>
      </w:r>
      <w:r w:rsidR="00E17D7A">
        <w:rPr>
          <w:sz w:val="25"/>
          <w:szCs w:val="25"/>
        </w:rPr>
        <w:t xml:space="preserve">в адрес </w:t>
      </w:r>
      <w:proofErr w:type="gramStart"/>
      <w:r w:rsidR="00E17D7A">
        <w:rPr>
          <w:sz w:val="25"/>
          <w:szCs w:val="25"/>
        </w:rPr>
        <w:t>Субподрядчика</w:t>
      </w:r>
      <w:proofErr w:type="gramEnd"/>
      <w:r w:rsidR="00E17D7A">
        <w:rPr>
          <w:sz w:val="25"/>
          <w:szCs w:val="25"/>
        </w:rPr>
        <w:t xml:space="preserve"> </w:t>
      </w:r>
      <w:r w:rsidRPr="00A85326">
        <w:rPr>
          <w:sz w:val="25"/>
          <w:szCs w:val="25"/>
        </w:rPr>
        <w:t>полученн</w:t>
      </w:r>
      <w:r w:rsidR="00F96BF1">
        <w:rPr>
          <w:sz w:val="25"/>
          <w:szCs w:val="25"/>
        </w:rPr>
        <w:t>ый</w:t>
      </w:r>
      <w:r w:rsidRPr="00A85326">
        <w:rPr>
          <w:sz w:val="25"/>
          <w:szCs w:val="25"/>
        </w:rPr>
        <w:t xml:space="preserve"> от Государственного заказчика раздел проектной документации стадии «Р».</w:t>
      </w:r>
    </w:p>
    <w:p w:rsidR="00CD5403" w:rsidRPr="00A85326" w:rsidRDefault="00CB537D" w:rsidP="00A85326">
      <w:pPr>
        <w:tabs>
          <w:tab w:val="left" w:pos="284"/>
          <w:tab w:val="left" w:pos="720"/>
          <w:tab w:val="left" w:pos="840"/>
        </w:tabs>
        <w:ind w:firstLine="709"/>
        <w:jc w:val="both"/>
        <w:rPr>
          <w:sz w:val="25"/>
          <w:szCs w:val="25"/>
        </w:rPr>
      </w:pPr>
      <w:r w:rsidRPr="00A85326">
        <w:rPr>
          <w:sz w:val="25"/>
          <w:szCs w:val="25"/>
        </w:rPr>
        <w:t>4.2.</w:t>
      </w:r>
      <w:r w:rsidR="000B79A5" w:rsidRPr="00A85326">
        <w:rPr>
          <w:sz w:val="25"/>
          <w:szCs w:val="25"/>
        </w:rPr>
        <w:t>2</w:t>
      </w:r>
      <w:r w:rsidRPr="00A85326">
        <w:rPr>
          <w:sz w:val="25"/>
          <w:szCs w:val="25"/>
        </w:rPr>
        <w:t xml:space="preserve">. </w:t>
      </w:r>
      <w:r w:rsidR="00467B1B" w:rsidRPr="00A85326">
        <w:rPr>
          <w:sz w:val="25"/>
          <w:szCs w:val="25"/>
        </w:rPr>
        <w:t xml:space="preserve">Генеральный подрядчик </w:t>
      </w:r>
      <w:r w:rsidR="00CD5403" w:rsidRPr="00A85326">
        <w:rPr>
          <w:sz w:val="25"/>
          <w:szCs w:val="25"/>
        </w:rPr>
        <w:t>обязуется в сроки и в порядке, предусмотренные Договором</w:t>
      </w:r>
      <w:r w:rsidR="00F96BF1">
        <w:rPr>
          <w:sz w:val="25"/>
          <w:szCs w:val="25"/>
        </w:rPr>
        <w:t>,</w:t>
      </w:r>
      <w:r w:rsidR="00CD5403" w:rsidRPr="00A85326">
        <w:rPr>
          <w:sz w:val="25"/>
          <w:szCs w:val="25"/>
        </w:rPr>
        <w:t xml:space="preserve"> осмотреть и принять результат выполненных работ, а при обнаружении недостат</w:t>
      </w:r>
      <w:r w:rsidR="00467B1B" w:rsidRPr="00A85326">
        <w:rPr>
          <w:sz w:val="25"/>
          <w:szCs w:val="25"/>
        </w:rPr>
        <w:t>ков немедленно заявить об этом Субп</w:t>
      </w:r>
      <w:r w:rsidR="00CD5403" w:rsidRPr="00A85326">
        <w:rPr>
          <w:sz w:val="25"/>
          <w:szCs w:val="25"/>
        </w:rPr>
        <w:t>одрядчику.</w:t>
      </w:r>
    </w:p>
    <w:p w:rsidR="00CD5403" w:rsidRPr="00A85326" w:rsidRDefault="00CB537D" w:rsidP="00A85326">
      <w:pPr>
        <w:tabs>
          <w:tab w:val="left" w:pos="284"/>
          <w:tab w:val="left" w:pos="720"/>
          <w:tab w:val="left" w:pos="840"/>
        </w:tabs>
        <w:ind w:firstLine="709"/>
        <w:jc w:val="both"/>
        <w:rPr>
          <w:sz w:val="25"/>
          <w:szCs w:val="25"/>
        </w:rPr>
      </w:pPr>
      <w:r w:rsidRPr="00A85326">
        <w:rPr>
          <w:sz w:val="25"/>
          <w:szCs w:val="25"/>
        </w:rPr>
        <w:t>4.2.</w:t>
      </w:r>
      <w:r w:rsidR="000B79A5" w:rsidRPr="00A85326">
        <w:rPr>
          <w:sz w:val="25"/>
          <w:szCs w:val="25"/>
        </w:rPr>
        <w:t>3</w:t>
      </w:r>
      <w:r w:rsidRPr="00A85326">
        <w:rPr>
          <w:sz w:val="25"/>
          <w:szCs w:val="25"/>
        </w:rPr>
        <w:t xml:space="preserve">. </w:t>
      </w:r>
      <w:r w:rsidR="00467B1B" w:rsidRPr="00A85326">
        <w:rPr>
          <w:sz w:val="25"/>
          <w:szCs w:val="25"/>
        </w:rPr>
        <w:t xml:space="preserve">Генеральный подрядчик </w:t>
      </w:r>
      <w:r w:rsidR="00CD5403" w:rsidRPr="00A85326">
        <w:rPr>
          <w:sz w:val="25"/>
          <w:szCs w:val="25"/>
        </w:rPr>
        <w:t>обязуется оплатить результат выполненных работ</w:t>
      </w:r>
      <w:r w:rsidR="002F44AF" w:rsidRPr="00A85326">
        <w:rPr>
          <w:sz w:val="25"/>
          <w:szCs w:val="25"/>
        </w:rPr>
        <w:t xml:space="preserve"> </w:t>
      </w:r>
      <w:r w:rsidR="00CD5403" w:rsidRPr="00A85326">
        <w:rPr>
          <w:sz w:val="25"/>
          <w:szCs w:val="25"/>
        </w:rPr>
        <w:t>в размере, в сроки и в порядке, предусмотренные Договором.</w:t>
      </w:r>
    </w:p>
    <w:p w:rsidR="00CD5403" w:rsidRPr="00A85326" w:rsidRDefault="00CB537D" w:rsidP="00A85326">
      <w:pPr>
        <w:tabs>
          <w:tab w:val="left" w:pos="284"/>
          <w:tab w:val="left" w:pos="720"/>
          <w:tab w:val="left" w:pos="840"/>
        </w:tabs>
        <w:ind w:firstLine="709"/>
        <w:jc w:val="both"/>
        <w:rPr>
          <w:sz w:val="25"/>
          <w:szCs w:val="25"/>
        </w:rPr>
      </w:pPr>
      <w:r w:rsidRPr="00A85326">
        <w:rPr>
          <w:sz w:val="25"/>
          <w:szCs w:val="25"/>
        </w:rPr>
        <w:t>4.2.</w:t>
      </w:r>
      <w:r w:rsidR="000B79A5" w:rsidRPr="00A85326">
        <w:rPr>
          <w:sz w:val="25"/>
          <w:szCs w:val="25"/>
        </w:rPr>
        <w:t>4</w:t>
      </w:r>
      <w:r w:rsidRPr="00A85326">
        <w:rPr>
          <w:sz w:val="25"/>
          <w:szCs w:val="25"/>
        </w:rPr>
        <w:t>.</w:t>
      </w:r>
      <w:r w:rsidR="00467B1B" w:rsidRPr="00A85326">
        <w:rPr>
          <w:sz w:val="25"/>
          <w:szCs w:val="25"/>
        </w:rPr>
        <w:t xml:space="preserve"> Генеральный подрядчик</w:t>
      </w:r>
      <w:r w:rsidRPr="00A85326">
        <w:rPr>
          <w:sz w:val="25"/>
          <w:szCs w:val="25"/>
        </w:rPr>
        <w:t xml:space="preserve"> </w:t>
      </w:r>
      <w:r w:rsidR="00CD5403" w:rsidRPr="00A85326">
        <w:rPr>
          <w:sz w:val="25"/>
          <w:szCs w:val="25"/>
        </w:rPr>
        <w:t xml:space="preserve">вправе назначить своего представителя для </w:t>
      </w:r>
      <w:r w:rsidR="0077633E" w:rsidRPr="00A85326">
        <w:rPr>
          <w:sz w:val="25"/>
          <w:szCs w:val="25"/>
        </w:rPr>
        <w:t>производства строительного</w:t>
      </w:r>
      <w:r w:rsidR="00CD5403" w:rsidRPr="00A85326">
        <w:rPr>
          <w:sz w:val="25"/>
          <w:szCs w:val="25"/>
        </w:rPr>
        <w:t xml:space="preserve"> контроля над ходом проведения работ.</w:t>
      </w:r>
    </w:p>
    <w:p w:rsidR="00CD5403" w:rsidRPr="00A85326" w:rsidRDefault="00CB537D" w:rsidP="00A85326">
      <w:pPr>
        <w:tabs>
          <w:tab w:val="left" w:pos="284"/>
          <w:tab w:val="left" w:pos="720"/>
          <w:tab w:val="left" w:pos="840"/>
        </w:tabs>
        <w:ind w:firstLine="709"/>
        <w:jc w:val="both"/>
        <w:rPr>
          <w:sz w:val="25"/>
          <w:szCs w:val="25"/>
        </w:rPr>
      </w:pPr>
      <w:r w:rsidRPr="00A85326">
        <w:rPr>
          <w:sz w:val="25"/>
          <w:szCs w:val="25"/>
        </w:rPr>
        <w:t>4.2.</w:t>
      </w:r>
      <w:r w:rsidR="000B79A5" w:rsidRPr="00A85326">
        <w:rPr>
          <w:sz w:val="25"/>
          <w:szCs w:val="25"/>
        </w:rPr>
        <w:t>5</w:t>
      </w:r>
      <w:r w:rsidRPr="00A85326">
        <w:rPr>
          <w:sz w:val="25"/>
          <w:szCs w:val="25"/>
        </w:rPr>
        <w:t xml:space="preserve">. </w:t>
      </w:r>
      <w:r w:rsidR="00467B1B" w:rsidRPr="00A85326">
        <w:rPr>
          <w:sz w:val="25"/>
          <w:szCs w:val="25"/>
        </w:rPr>
        <w:t xml:space="preserve">Генеральный подрядчик </w:t>
      </w:r>
      <w:r w:rsidR="00CD5403" w:rsidRPr="00A85326">
        <w:rPr>
          <w:sz w:val="25"/>
          <w:szCs w:val="25"/>
        </w:rPr>
        <w:t>вправе в любое время проверять ход</w:t>
      </w:r>
      <w:r w:rsidR="00467B1B" w:rsidRPr="00A85326">
        <w:rPr>
          <w:sz w:val="25"/>
          <w:szCs w:val="25"/>
        </w:rPr>
        <w:t xml:space="preserve"> и качество работ, выполняемых Суб</w:t>
      </w:r>
      <w:r w:rsidR="009F30D3" w:rsidRPr="00A85326">
        <w:rPr>
          <w:sz w:val="25"/>
          <w:szCs w:val="25"/>
        </w:rPr>
        <w:t>п</w:t>
      </w:r>
      <w:r w:rsidR="00CD5403" w:rsidRPr="00A85326">
        <w:rPr>
          <w:sz w:val="25"/>
          <w:szCs w:val="25"/>
        </w:rPr>
        <w:t>одрядчиком и требовать правильного оформления оговоренных ранее форм отчетности.</w:t>
      </w:r>
    </w:p>
    <w:p w:rsidR="007A2261" w:rsidRDefault="00014F0A" w:rsidP="00A85326">
      <w:pPr>
        <w:tabs>
          <w:tab w:val="left" w:pos="284"/>
          <w:tab w:val="left" w:pos="720"/>
          <w:tab w:val="left" w:pos="840"/>
        </w:tabs>
        <w:ind w:firstLine="709"/>
        <w:jc w:val="both"/>
        <w:rPr>
          <w:sz w:val="25"/>
          <w:szCs w:val="25"/>
        </w:rPr>
      </w:pPr>
      <w:r w:rsidRPr="00A85326">
        <w:rPr>
          <w:sz w:val="25"/>
          <w:szCs w:val="25"/>
        </w:rPr>
        <w:t>4.2.</w:t>
      </w:r>
      <w:r w:rsidR="000B79A5" w:rsidRPr="00A85326">
        <w:rPr>
          <w:sz w:val="25"/>
          <w:szCs w:val="25"/>
        </w:rPr>
        <w:t>6</w:t>
      </w:r>
      <w:r w:rsidR="007A2261" w:rsidRPr="00A85326">
        <w:rPr>
          <w:sz w:val="25"/>
          <w:szCs w:val="25"/>
        </w:rPr>
        <w:t>. В случае выявления контролирующими органами завышения объемов выполненных работ по Договору, Субподрядчик обязан вернуть Генеральному подрядчику излишне уплаченные денежные средства (штраф, пени) в течение 5 (Пять) рабочих дней после направления требования о возврате средств по выявленным нарушениям. Обязательство по возврату Субподрядчиком излишне уплаченных денежных средств действует в течение трех лет с момента подписания</w:t>
      </w:r>
      <w:r w:rsidR="00D76DF5" w:rsidRPr="00A85326">
        <w:rPr>
          <w:sz w:val="25"/>
          <w:szCs w:val="25"/>
        </w:rPr>
        <w:t xml:space="preserve"> </w:t>
      </w:r>
      <w:r w:rsidR="007A2261" w:rsidRPr="00A85326">
        <w:rPr>
          <w:sz w:val="25"/>
          <w:szCs w:val="25"/>
        </w:rPr>
        <w:t>Сторонами акта о приемке выполненных работ (форма №КС-2), справки о стоимости выполненных работ и затрат (форма №КС-3).</w:t>
      </w:r>
      <w:r w:rsidR="00E4088F" w:rsidRPr="00A85326">
        <w:rPr>
          <w:sz w:val="25"/>
          <w:szCs w:val="25"/>
        </w:rPr>
        <w:t xml:space="preserve"> </w:t>
      </w:r>
    </w:p>
    <w:p w:rsidR="00CD0081" w:rsidRPr="00A85326" w:rsidRDefault="00CD0081" w:rsidP="00A85326">
      <w:pPr>
        <w:tabs>
          <w:tab w:val="left" w:pos="284"/>
          <w:tab w:val="left" w:pos="720"/>
          <w:tab w:val="left" w:pos="840"/>
        </w:tabs>
        <w:ind w:firstLine="709"/>
        <w:jc w:val="both"/>
        <w:rPr>
          <w:sz w:val="25"/>
          <w:szCs w:val="25"/>
        </w:rPr>
      </w:pPr>
    </w:p>
    <w:p w:rsidR="00CD0081" w:rsidRPr="00CD0081" w:rsidRDefault="00CD0081" w:rsidP="00CD0081">
      <w:pPr>
        <w:tabs>
          <w:tab w:val="left" w:pos="360"/>
          <w:tab w:val="left" w:pos="540"/>
        </w:tabs>
        <w:ind w:firstLine="709"/>
        <w:jc w:val="center"/>
        <w:rPr>
          <w:b/>
          <w:bCs/>
          <w:sz w:val="26"/>
          <w:szCs w:val="26"/>
        </w:rPr>
      </w:pPr>
      <w:r w:rsidRPr="00CD0081">
        <w:rPr>
          <w:b/>
          <w:bCs/>
          <w:sz w:val="26"/>
          <w:szCs w:val="26"/>
        </w:rPr>
        <w:t>5. ПОРЯДОК СДАЧИ-ПРИЕМКИ РАБОТ</w:t>
      </w:r>
    </w:p>
    <w:p w:rsidR="00CD0081" w:rsidRPr="00CD0081" w:rsidRDefault="00CD0081" w:rsidP="00CD0081">
      <w:pPr>
        <w:tabs>
          <w:tab w:val="left" w:pos="360"/>
          <w:tab w:val="left" w:pos="540"/>
        </w:tabs>
        <w:ind w:firstLine="709"/>
        <w:jc w:val="both"/>
        <w:rPr>
          <w:b/>
          <w:bCs/>
          <w:sz w:val="26"/>
          <w:szCs w:val="26"/>
        </w:rPr>
      </w:pPr>
    </w:p>
    <w:p w:rsidR="00CD0081" w:rsidRPr="00CD0081" w:rsidRDefault="00CD0081" w:rsidP="00CD0081">
      <w:pPr>
        <w:tabs>
          <w:tab w:val="left" w:pos="360"/>
          <w:tab w:val="left" w:pos="540"/>
        </w:tabs>
        <w:ind w:firstLine="709"/>
        <w:jc w:val="both"/>
        <w:rPr>
          <w:sz w:val="26"/>
          <w:szCs w:val="26"/>
        </w:rPr>
      </w:pPr>
      <w:r w:rsidRPr="00CD0081">
        <w:rPr>
          <w:bCs/>
          <w:sz w:val="26"/>
          <w:szCs w:val="26"/>
        </w:rPr>
        <w:t>5.1.</w:t>
      </w:r>
      <w:r w:rsidRPr="00CD0081">
        <w:rPr>
          <w:sz w:val="26"/>
          <w:szCs w:val="26"/>
        </w:rPr>
        <w:t xml:space="preserve"> Сдача-приемка результата выполненных работ осуществляется ежемесячно на основании актов о приемке выполненных работ (форма № КС-2), справок о стоимости выполненных работ и затрат (форма № КС-3) подписанных Сторонами договора. </w:t>
      </w:r>
    </w:p>
    <w:p w:rsidR="00CD0081" w:rsidRPr="00CD0081" w:rsidRDefault="00CD0081" w:rsidP="00CD0081">
      <w:pPr>
        <w:tabs>
          <w:tab w:val="left" w:pos="360"/>
          <w:tab w:val="left" w:pos="540"/>
        </w:tabs>
        <w:ind w:firstLine="709"/>
        <w:jc w:val="both"/>
        <w:rPr>
          <w:sz w:val="26"/>
          <w:szCs w:val="26"/>
        </w:rPr>
      </w:pPr>
      <w:r w:rsidRPr="00CD0081">
        <w:rPr>
          <w:sz w:val="26"/>
          <w:szCs w:val="26"/>
        </w:rPr>
        <w:t>Риск случайной гибели или случайного повреждения результата выполненных работ до подписания Сторонами актов о приемке выполненных работ (форма № КС-2), справок о стоимости выполненных работ и затрат (форма № КС-3) несет Субподрядчик.</w:t>
      </w:r>
    </w:p>
    <w:p w:rsidR="00CD0081" w:rsidRPr="00CD0081" w:rsidRDefault="00CD0081" w:rsidP="00CD0081">
      <w:pPr>
        <w:tabs>
          <w:tab w:val="left" w:pos="360"/>
          <w:tab w:val="left" w:pos="540"/>
        </w:tabs>
        <w:ind w:firstLine="709"/>
        <w:jc w:val="both"/>
        <w:rPr>
          <w:bCs/>
          <w:sz w:val="26"/>
          <w:szCs w:val="26"/>
        </w:rPr>
      </w:pPr>
      <w:r w:rsidRPr="00CD0081">
        <w:rPr>
          <w:bCs/>
          <w:sz w:val="26"/>
          <w:szCs w:val="26"/>
        </w:rPr>
        <w:t>5.2. Уведомление о сроке окончания работ должно быть направлено Субподрядчиком Генеральному подрядчику до 24 числа текущего месяца.</w:t>
      </w:r>
    </w:p>
    <w:p w:rsidR="00CD0081" w:rsidRPr="00CD0081" w:rsidRDefault="00CD0081" w:rsidP="00CD0081">
      <w:pPr>
        <w:tabs>
          <w:tab w:val="left" w:pos="360"/>
          <w:tab w:val="left" w:pos="540"/>
        </w:tabs>
        <w:ind w:firstLine="709"/>
        <w:jc w:val="both"/>
        <w:rPr>
          <w:bCs/>
          <w:sz w:val="26"/>
          <w:szCs w:val="26"/>
        </w:rPr>
      </w:pPr>
      <w:r w:rsidRPr="00CD0081">
        <w:rPr>
          <w:bCs/>
          <w:sz w:val="26"/>
          <w:szCs w:val="26"/>
        </w:rPr>
        <w:t xml:space="preserve">5.3. При приемке результата работ </w:t>
      </w:r>
      <w:r w:rsidRPr="00CD0081">
        <w:rPr>
          <w:sz w:val="26"/>
          <w:szCs w:val="26"/>
        </w:rPr>
        <w:t>Генеральный подрядчик</w:t>
      </w:r>
      <w:r w:rsidRPr="00CD0081">
        <w:rPr>
          <w:bCs/>
          <w:sz w:val="26"/>
          <w:szCs w:val="26"/>
        </w:rPr>
        <w:t xml:space="preserve"> осуществляет проверку соответствия объема и качества выполненных работ требованиям, установленным в </w:t>
      </w:r>
      <w:r w:rsidR="00005962">
        <w:rPr>
          <w:bCs/>
          <w:sz w:val="26"/>
          <w:szCs w:val="26"/>
        </w:rPr>
        <w:t>Д</w:t>
      </w:r>
      <w:r w:rsidRPr="00CD0081">
        <w:rPr>
          <w:bCs/>
          <w:sz w:val="26"/>
          <w:szCs w:val="26"/>
        </w:rPr>
        <w:t>оговоре.</w:t>
      </w:r>
    </w:p>
    <w:p w:rsidR="00CD0081" w:rsidRPr="00CD0081" w:rsidRDefault="00CD0081" w:rsidP="00CD0081">
      <w:pPr>
        <w:tabs>
          <w:tab w:val="left" w:pos="360"/>
          <w:tab w:val="left" w:pos="540"/>
        </w:tabs>
        <w:ind w:firstLine="709"/>
        <w:jc w:val="both"/>
        <w:rPr>
          <w:bCs/>
          <w:sz w:val="26"/>
          <w:szCs w:val="26"/>
        </w:rPr>
      </w:pPr>
      <w:r w:rsidRPr="00CD0081">
        <w:rPr>
          <w:bCs/>
          <w:sz w:val="26"/>
          <w:szCs w:val="26"/>
        </w:rPr>
        <w:t xml:space="preserve">Прием и передача документов, указанных в п. 5.1 </w:t>
      </w:r>
      <w:r w:rsidR="00005962">
        <w:rPr>
          <w:bCs/>
          <w:sz w:val="26"/>
          <w:szCs w:val="26"/>
        </w:rPr>
        <w:t>Д</w:t>
      </w:r>
      <w:r w:rsidRPr="00CD0081">
        <w:rPr>
          <w:bCs/>
          <w:sz w:val="26"/>
          <w:szCs w:val="26"/>
        </w:rPr>
        <w:t>оговора, осуществляется ответственными представителями Сторон.</w:t>
      </w:r>
    </w:p>
    <w:p w:rsidR="00CD0081" w:rsidRPr="00CD0081" w:rsidRDefault="00CD0081" w:rsidP="00CD0081">
      <w:pPr>
        <w:tabs>
          <w:tab w:val="left" w:pos="360"/>
          <w:tab w:val="left" w:pos="540"/>
        </w:tabs>
        <w:ind w:firstLine="709"/>
        <w:jc w:val="both"/>
        <w:rPr>
          <w:bCs/>
          <w:sz w:val="26"/>
          <w:szCs w:val="26"/>
        </w:rPr>
      </w:pPr>
      <w:r w:rsidRPr="00CD0081">
        <w:rPr>
          <w:bCs/>
          <w:sz w:val="26"/>
          <w:szCs w:val="26"/>
        </w:rPr>
        <w:t xml:space="preserve">5.4. Сдача работ </w:t>
      </w:r>
      <w:r w:rsidRPr="00CD0081">
        <w:rPr>
          <w:sz w:val="26"/>
          <w:szCs w:val="26"/>
        </w:rPr>
        <w:t>Генеральному подрядчик</w:t>
      </w:r>
      <w:r w:rsidRPr="00CD0081">
        <w:rPr>
          <w:bCs/>
          <w:sz w:val="26"/>
          <w:szCs w:val="26"/>
        </w:rPr>
        <w:t xml:space="preserve">у производится в течение 10 (десяти) календарных дней с даты, указанной в письменном уведомлении Субподрядчика о готовности работ к сдаче. </w:t>
      </w:r>
      <w:r w:rsidRPr="00CD0081">
        <w:rPr>
          <w:sz w:val="26"/>
          <w:szCs w:val="26"/>
        </w:rPr>
        <w:t xml:space="preserve">Сдача-приемка работ осуществляется путем осмотра выполненных работ при участии Субподрядчика, проверки сведений о видах и объемах фактически выполненных работ, содержащихся в представленных документах, на соответствие рабочей документации. </w:t>
      </w:r>
    </w:p>
    <w:p w:rsidR="00CD0081" w:rsidRPr="00CD0081" w:rsidRDefault="00CD0081" w:rsidP="00CD0081">
      <w:pPr>
        <w:tabs>
          <w:tab w:val="left" w:pos="360"/>
          <w:tab w:val="left" w:pos="540"/>
        </w:tabs>
        <w:ind w:firstLine="709"/>
        <w:jc w:val="both"/>
        <w:rPr>
          <w:sz w:val="26"/>
          <w:szCs w:val="26"/>
        </w:rPr>
      </w:pPr>
      <w:r w:rsidRPr="00CD0081">
        <w:rPr>
          <w:bCs/>
          <w:sz w:val="26"/>
          <w:szCs w:val="26"/>
        </w:rPr>
        <w:t xml:space="preserve">5.5. Датой окончания работ по </w:t>
      </w:r>
      <w:r w:rsidR="00005962">
        <w:rPr>
          <w:bCs/>
          <w:sz w:val="26"/>
          <w:szCs w:val="26"/>
        </w:rPr>
        <w:t>Д</w:t>
      </w:r>
      <w:r w:rsidRPr="00CD0081">
        <w:rPr>
          <w:bCs/>
          <w:sz w:val="26"/>
          <w:szCs w:val="26"/>
        </w:rPr>
        <w:t>оговору считается дата подписания документов, указанных в п. 5.1. за последний месяц выполнения работ.</w:t>
      </w:r>
    </w:p>
    <w:p w:rsidR="00CD0081" w:rsidRPr="00CD0081" w:rsidRDefault="00CD0081" w:rsidP="00CD0081">
      <w:pPr>
        <w:tabs>
          <w:tab w:val="left" w:pos="360"/>
          <w:tab w:val="left" w:pos="540"/>
        </w:tabs>
        <w:ind w:firstLine="709"/>
        <w:jc w:val="both"/>
        <w:rPr>
          <w:sz w:val="26"/>
          <w:szCs w:val="26"/>
        </w:rPr>
      </w:pPr>
      <w:r w:rsidRPr="00CD0081">
        <w:rPr>
          <w:sz w:val="26"/>
          <w:szCs w:val="26"/>
        </w:rPr>
        <w:lastRenderedPageBreak/>
        <w:t>5.6. В случае выявления недостатков после приемки работ Генеральный подрядчик в срок не позднее 10 (десяти) рабочих дней с момента обнаружения скрытых недостатков направляет Субподрядчику извещение о данном обстоятельстве. Субподрядчик в течение 5 (пяти) рабочих дней после получения указанного извещения должен направить полномочного представителя для осмотра и составления акта о недостатках.</w:t>
      </w:r>
    </w:p>
    <w:p w:rsidR="00CD0081" w:rsidRPr="00CD0081" w:rsidRDefault="00CD0081" w:rsidP="00CD0081">
      <w:pPr>
        <w:tabs>
          <w:tab w:val="left" w:pos="360"/>
          <w:tab w:val="left" w:pos="540"/>
        </w:tabs>
        <w:ind w:firstLine="709"/>
        <w:jc w:val="both"/>
        <w:rPr>
          <w:sz w:val="26"/>
          <w:szCs w:val="26"/>
        </w:rPr>
      </w:pPr>
      <w:r w:rsidRPr="00CD0081">
        <w:rPr>
          <w:sz w:val="26"/>
          <w:szCs w:val="26"/>
        </w:rPr>
        <w:t>5.7. Если Субподрядчик уклоняется от осмотра либо от подписания акта о выявленных недостатках, Генеральный подрядчик направляет ему подписанный со своей стороны акт о выявленных недостатках заказным письмом с уведомлением о вручении. В этом случае Генеральный подрядчик организовывает проведение независимой экспертизы качества и оплачивает услуги независимого эксперта.</w:t>
      </w:r>
    </w:p>
    <w:p w:rsidR="00CD0081" w:rsidRPr="00CD0081" w:rsidRDefault="00CD0081" w:rsidP="00CD0081">
      <w:pPr>
        <w:tabs>
          <w:tab w:val="left" w:pos="360"/>
          <w:tab w:val="left" w:pos="540"/>
        </w:tabs>
        <w:ind w:firstLine="709"/>
        <w:jc w:val="both"/>
        <w:rPr>
          <w:sz w:val="26"/>
          <w:szCs w:val="26"/>
        </w:rPr>
      </w:pPr>
      <w:r w:rsidRPr="00CD0081">
        <w:rPr>
          <w:sz w:val="26"/>
          <w:szCs w:val="26"/>
        </w:rPr>
        <w:t xml:space="preserve">Субподрядчик обязан по требованию Генерального подрядчика возместить расходы на оплату услуг независимой экспертизы в течение 5 (пяти) рабочих дней с момента получения ее результатов. Исключение составляют случаи, когда экспертизой установлено отсутствие нарушений </w:t>
      </w:r>
      <w:r w:rsidR="00005962">
        <w:rPr>
          <w:sz w:val="26"/>
          <w:szCs w:val="26"/>
        </w:rPr>
        <w:t>Д</w:t>
      </w:r>
      <w:r w:rsidRPr="00CD0081">
        <w:rPr>
          <w:sz w:val="26"/>
          <w:szCs w:val="26"/>
        </w:rPr>
        <w:t>оговора Субподрядчиком или причинной связи между действиями Субподрядчика и обнаруженными недостатками.</w:t>
      </w:r>
    </w:p>
    <w:p w:rsidR="00CD0081" w:rsidRPr="00CD0081" w:rsidRDefault="00CD0081" w:rsidP="00CD0081">
      <w:pPr>
        <w:tabs>
          <w:tab w:val="left" w:pos="360"/>
          <w:tab w:val="left" w:pos="540"/>
        </w:tabs>
        <w:ind w:firstLine="709"/>
        <w:jc w:val="both"/>
        <w:rPr>
          <w:sz w:val="26"/>
          <w:szCs w:val="26"/>
        </w:rPr>
      </w:pPr>
      <w:r w:rsidRPr="00CD0081">
        <w:rPr>
          <w:sz w:val="26"/>
          <w:szCs w:val="26"/>
        </w:rPr>
        <w:t>5.8. Генеральный подрядчик вправе потребовать возмещение своих расходов на устранение выявленных недостатков в случае отказа Субподрядчика от их устранения.</w:t>
      </w:r>
    </w:p>
    <w:p w:rsidR="006C4C1E" w:rsidRPr="006C4C1E" w:rsidRDefault="006C4C1E" w:rsidP="006C4C1E">
      <w:pPr>
        <w:tabs>
          <w:tab w:val="left" w:pos="360"/>
          <w:tab w:val="left" w:pos="540"/>
        </w:tabs>
        <w:ind w:firstLine="709"/>
        <w:jc w:val="both"/>
        <w:rPr>
          <w:sz w:val="26"/>
          <w:szCs w:val="26"/>
        </w:rPr>
      </w:pPr>
    </w:p>
    <w:p w:rsidR="006C4C1E" w:rsidRPr="006C4C1E" w:rsidRDefault="006C4C1E" w:rsidP="006C4C1E">
      <w:pPr>
        <w:widowControl w:val="0"/>
        <w:contextualSpacing/>
        <w:jc w:val="center"/>
        <w:outlineLvl w:val="1"/>
        <w:rPr>
          <w:b/>
          <w:bCs/>
          <w:sz w:val="26"/>
          <w:szCs w:val="26"/>
        </w:rPr>
      </w:pPr>
      <w:r w:rsidRPr="006C4C1E">
        <w:rPr>
          <w:b/>
          <w:bCs/>
          <w:sz w:val="26"/>
          <w:szCs w:val="26"/>
        </w:rPr>
        <w:t xml:space="preserve">6. </w:t>
      </w:r>
      <w:r w:rsidRPr="006C4C1E">
        <w:rPr>
          <w:rFonts w:eastAsia="Lucida Sans Unicode"/>
          <w:b/>
          <w:sz w:val="26"/>
          <w:szCs w:val="26"/>
          <w:lang w:eastAsia="zh-CN" w:bidi="hi-IN"/>
        </w:rPr>
        <w:t>КАЗНАЧЕЙСКОЕ СОПРОВОЖДЕНИЕ</w:t>
      </w:r>
    </w:p>
    <w:p w:rsidR="006C4C1E" w:rsidRPr="006C4C1E" w:rsidRDefault="006C4C1E" w:rsidP="006C4C1E">
      <w:pPr>
        <w:spacing w:line="180" w:lineRule="exact"/>
        <w:rPr>
          <w:rFonts w:eastAsia="Lucida Sans Unicode"/>
          <w:b/>
          <w:sz w:val="26"/>
          <w:szCs w:val="26"/>
          <w:lang w:eastAsia="zh-CN" w:bidi="hi-IN"/>
        </w:rPr>
      </w:pPr>
    </w:p>
    <w:p w:rsidR="006C4C1E" w:rsidRPr="006C4C1E" w:rsidRDefault="006C4C1E" w:rsidP="006C4C1E">
      <w:pPr>
        <w:widowControl w:val="0"/>
        <w:tabs>
          <w:tab w:val="left" w:pos="3686"/>
        </w:tabs>
        <w:suppressAutoHyphens w:val="0"/>
        <w:autoSpaceDN w:val="0"/>
        <w:adjustRightInd w:val="0"/>
        <w:ind w:firstLine="709"/>
        <w:contextualSpacing/>
        <w:jc w:val="both"/>
        <w:rPr>
          <w:sz w:val="26"/>
          <w:szCs w:val="26"/>
          <w:lang w:eastAsia="ru-RU"/>
        </w:rPr>
      </w:pPr>
      <w:proofErr w:type="gramStart"/>
      <w:r w:rsidRPr="006C4C1E">
        <w:rPr>
          <w:sz w:val="26"/>
          <w:szCs w:val="26"/>
          <w:lang w:eastAsia="ru-RU"/>
        </w:rPr>
        <w:t>В соответствии с частью 2 статьи 5 Федерального закона от 06.12.2021 № 390-ФЗ «О федеральном бюджете на 2022 год и на плановый период 2023 и 2024 годов» и П</w:t>
      </w:r>
      <w:r w:rsidRPr="006C4C1E">
        <w:rPr>
          <w:sz w:val="26"/>
          <w:szCs w:val="26"/>
          <w:lang w:eastAsia="ru-RU"/>
        </w:rPr>
        <w:t>о</w:t>
      </w:r>
      <w:r w:rsidRPr="006C4C1E">
        <w:rPr>
          <w:sz w:val="26"/>
          <w:szCs w:val="26"/>
          <w:lang w:eastAsia="ru-RU"/>
        </w:rPr>
        <w:t>становлением Правительства Российской Федерации от 24.11.2021 № 2024 «Об утве</w:t>
      </w:r>
      <w:r w:rsidRPr="006C4C1E">
        <w:rPr>
          <w:sz w:val="26"/>
          <w:szCs w:val="26"/>
          <w:lang w:eastAsia="ru-RU"/>
        </w:rPr>
        <w:t>р</w:t>
      </w:r>
      <w:r w:rsidRPr="006C4C1E">
        <w:rPr>
          <w:sz w:val="26"/>
          <w:szCs w:val="26"/>
          <w:lang w:eastAsia="ru-RU"/>
        </w:rPr>
        <w:t>ждении Правил казначейского сопровождения» (далее – Правила), приказами Мин</w:t>
      </w:r>
      <w:r w:rsidRPr="006C4C1E">
        <w:rPr>
          <w:sz w:val="26"/>
          <w:szCs w:val="26"/>
          <w:lang w:eastAsia="ru-RU"/>
        </w:rPr>
        <w:t>и</w:t>
      </w:r>
      <w:r w:rsidRPr="006C4C1E">
        <w:rPr>
          <w:sz w:val="26"/>
          <w:szCs w:val="26"/>
          <w:lang w:eastAsia="ru-RU"/>
        </w:rPr>
        <w:t>стерства финансов, устанавливающими порядок санкционирования целевых средств Стороны применяют следующие положения:</w:t>
      </w:r>
      <w:proofErr w:type="gramEnd"/>
    </w:p>
    <w:p w:rsidR="006C4C1E" w:rsidRDefault="006C4C1E" w:rsidP="006C4C1E">
      <w:pPr>
        <w:widowControl w:val="0"/>
        <w:tabs>
          <w:tab w:val="left" w:pos="709"/>
          <w:tab w:val="left" w:pos="3686"/>
        </w:tabs>
        <w:suppressAutoHyphens w:val="0"/>
        <w:autoSpaceDN w:val="0"/>
        <w:adjustRightInd w:val="0"/>
        <w:ind w:firstLine="709"/>
        <w:contextualSpacing/>
        <w:jc w:val="both"/>
        <w:rPr>
          <w:sz w:val="26"/>
          <w:szCs w:val="26"/>
          <w:lang w:eastAsia="ru-RU"/>
        </w:rPr>
      </w:pPr>
      <w:r w:rsidRPr="006C4C1E">
        <w:rPr>
          <w:sz w:val="26"/>
          <w:szCs w:val="26"/>
          <w:lang w:eastAsia="ru-RU"/>
        </w:rPr>
        <w:t>Расчеты по Договору</w:t>
      </w:r>
      <w:r w:rsidRPr="006C4C1E">
        <w:rPr>
          <w:color w:val="C00000"/>
          <w:sz w:val="26"/>
          <w:szCs w:val="26"/>
          <w:lang w:eastAsia="ru-RU"/>
        </w:rPr>
        <w:t xml:space="preserve"> </w:t>
      </w:r>
      <w:r w:rsidRPr="006C4C1E">
        <w:rPr>
          <w:sz w:val="26"/>
          <w:szCs w:val="26"/>
          <w:lang w:eastAsia="ru-RU"/>
        </w:rPr>
        <w:t xml:space="preserve">в рамках исполнения настоящего Договора производятся целевыми средствами и подлежат казначейскому сопровождению. </w:t>
      </w:r>
    </w:p>
    <w:p w:rsidR="001F54FB" w:rsidRPr="006C4C1E" w:rsidRDefault="001F54FB" w:rsidP="006C4C1E">
      <w:pPr>
        <w:widowControl w:val="0"/>
        <w:tabs>
          <w:tab w:val="left" w:pos="709"/>
          <w:tab w:val="left" w:pos="3686"/>
        </w:tabs>
        <w:suppressAutoHyphens w:val="0"/>
        <w:autoSpaceDN w:val="0"/>
        <w:adjustRightInd w:val="0"/>
        <w:ind w:firstLine="709"/>
        <w:contextualSpacing/>
        <w:jc w:val="both"/>
        <w:rPr>
          <w:sz w:val="26"/>
          <w:szCs w:val="26"/>
          <w:lang w:eastAsia="ru-RU"/>
        </w:rPr>
      </w:pPr>
      <w:r w:rsidRPr="001F54FB">
        <w:rPr>
          <w:sz w:val="26"/>
          <w:szCs w:val="26"/>
          <w:lang w:eastAsia="ru-RU"/>
        </w:rPr>
        <w:t xml:space="preserve">В целях исполнения Договора Субподрядчику может выдаваться аванс в размере до </w:t>
      </w:r>
      <w:r>
        <w:rPr>
          <w:sz w:val="26"/>
          <w:szCs w:val="26"/>
          <w:lang w:eastAsia="ru-RU"/>
        </w:rPr>
        <w:t>90</w:t>
      </w:r>
      <w:r w:rsidRPr="001F54FB">
        <w:rPr>
          <w:sz w:val="26"/>
          <w:szCs w:val="26"/>
          <w:lang w:eastAsia="ru-RU"/>
        </w:rPr>
        <w:t>% цены Договора путем предоставления казначейского обеспечения обязательств.</w:t>
      </w:r>
    </w:p>
    <w:p w:rsidR="006C4C1E" w:rsidRPr="006C4C1E" w:rsidRDefault="006C4C1E" w:rsidP="006C4C1E">
      <w:pPr>
        <w:widowControl w:val="0"/>
        <w:tabs>
          <w:tab w:val="left" w:pos="709"/>
          <w:tab w:val="left" w:pos="3686"/>
        </w:tabs>
        <w:suppressAutoHyphens w:val="0"/>
        <w:autoSpaceDN w:val="0"/>
        <w:adjustRightInd w:val="0"/>
        <w:ind w:firstLine="709"/>
        <w:contextualSpacing/>
        <w:jc w:val="both"/>
        <w:rPr>
          <w:sz w:val="26"/>
          <w:szCs w:val="26"/>
          <w:lang w:eastAsia="ru-RU"/>
        </w:rPr>
      </w:pPr>
      <w:r w:rsidRPr="006C4C1E">
        <w:rPr>
          <w:sz w:val="26"/>
          <w:szCs w:val="26"/>
          <w:lang w:eastAsia="ru-RU"/>
        </w:rPr>
        <w:t>При казначейском сопровождении Субподрядчик обязан:</w:t>
      </w:r>
    </w:p>
    <w:p w:rsidR="006C4C1E" w:rsidRPr="006C4C1E" w:rsidRDefault="006C4C1E" w:rsidP="006C4C1E">
      <w:pPr>
        <w:widowControl w:val="0"/>
        <w:suppressAutoHyphens w:val="0"/>
        <w:autoSpaceDN w:val="0"/>
        <w:adjustRightInd w:val="0"/>
        <w:ind w:firstLine="709"/>
        <w:contextualSpacing/>
        <w:jc w:val="both"/>
        <w:rPr>
          <w:sz w:val="26"/>
          <w:szCs w:val="26"/>
          <w:lang w:eastAsia="ru-RU"/>
        </w:rPr>
      </w:pPr>
      <w:r w:rsidRPr="006C4C1E">
        <w:rPr>
          <w:sz w:val="26"/>
          <w:szCs w:val="26"/>
          <w:lang w:eastAsia="ru-RU"/>
        </w:rPr>
        <w:t xml:space="preserve">а) открыть лицевой счет </w:t>
      </w:r>
      <w:r w:rsidRPr="006C4C1E">
        <w:rPr>
          <w:rFonts w:eastAsiaTheme="minorHAnsi"/>
          <w:sz w:val="26"/>
          <w:szCs w:val="26"/>
          <w:lang w:eastAsia="en-US"/>
        </w:rPr>
        <w:t xml:space="preserve">для осуществления и отражения операций со средствами участников казначейского сопровождения </w:t>
      </w:r>
      <w:r w:rsidRPr="006C4C1E">
        <w:rPr>
          <w:sz w:val="26"/>
          <w:szCs w:val="26"/>
          <w:lang w:eastAsia="ru-RU"/>
        </w:rPr>
        <w:t>в территориальном органе Федерального ка</w:t>
      </w:r>
      <w:r w:rsidRPr="006C4C1E">
        <w:rPr>
          <w:sz w:val="26"/>
          <w:szCs w:val="26"/>
          <w:lang w:eastAsia="ru-RU"/>
        </w:rPr>
        <w:t>з</w:t>
      </w:r>
      <w:r w:rsidRPr="006C4C1E">
        <w:rPr>
          <w:sz w:val="26"/>
          <w:szCs w:val="26"/>
          <w:lang w:eastAsia="ru-RU"/>
        </w:rPr>
        <w:t>начейства (далее – лицевой счет). В течение 3 (трех) рабочих дней после открытия лиц</w:t>
      </w:r>
      <w:r w:rsidRPr="006C4C1E">
        <w:rPr>
          <w:sz w:val="26"/>
          <w:szCs w:val="26"/>
          <w:lang w:eastAsia="ru-RU"/>
        </w:rPr>
        <w:t>е</w:t>
      </w:r>
      <w:r w:rsidRPr="006C4C1E">
        <w:rPr>
          <w:sz w:val="26"/>
          <w:szCs w:val="26"/>
          <w:lang w:eastAsia="ru-RU"/>
        </w:rPr>
        <w:t xml:space="preserve">вого счета </w:t>
      </w:r>
      <w:r w:rsidRPr="006C4C1E">
        <w:rPr>
          <w:color w:val="000000" w:themeColor="text1"/>
          <w:sz w:val="26"/>
          <w:szCs w:val="26"/>
          <w:lang w:eastAsia="ru-RU"/>
        </w:rPr>
        <w:t xml:space="preserve">Субподрядчик </w:t>
      </w:r>
      <w:r w:rsidRPr="006C4C1E">
        <w:rPr>
          <w:sz w:val="26"/>
          <w:szCs w:val="26"/>
          <w:lang w:eastAsia="ru-RU"/>
        </w:rPr>
        <w:t xml:space="preserve"> обязан уведомить об этом Генерального подрядчика</w:t>
      </w:r>
      <w:r w:rsidRPr="006C4C1E">
        <w:rPr>
          <w:color w:val="C00000"/>
          <w:sz w:val="26"/>
          <w:szCs w:val="26"/>
          <w:lang w:eastAsia="ru-RU"/>
        </w:rPr>
        <w:t xml:space="preserve">. </w:t>
      </w:r>
      <w:r w:rsidRPr="006C4C1E">
        <w:rPr>
          <w:sz w:val="26"/>
          <w:szCs w:val="26"/>
          <w:lang w:eastAsia="ru-RU"/>
        </w:rPr>
        <w:t>Уведо</w:t>
      </w:r>
      <w:r w:rsidRPr="006C4C1E">
        <w:rPr>
          <w:sz w:val="26"/>
          <w:szCs w:val="26"/>
          <w:lang w:eastAsia="ru-RU"/>
        </w:rPr>
        <w:t>м</w:t>
      </w:r>
      <w:r w:rsidRPr="006C4C1E">
        <w:rPr>
          <w:sz w:val="26"/>
          <w:szCs w:val="26"/>
          <w:lang w:eastAsia="ru-RU"/>
        </w:rPr>
        <w:t>ление должно содержать все необходимые реквизиты, достаточные для осуществления расчетов по Договору. Заключение дополнительного соглашения в данном случае не требуется;</w:t>
      </w:r>
    </w:p>
    <w:p w:rsidR="006C4C1E" w:rsidRPr="006C4C1E" w:rsidRDefault="006C4C1E" w:rsidP="006C4C1E">
      <w:pPr>
        <w:widowControl w:val="0"/>
        <w:suppressAutoHyphens w:val="0"/>
        <w:autoSpaceDN w:val="0"/>
        <w:adjustRightInd w:val="0"/>
        <w:ind w:firstLine="709"/>
        <w:contextualSpacing/>
        <w:jc w:val="both"/>
        <w:rPr>
          <w:rFonts w:eastAsiaTheme="minorHAnsi"/>
          <w:sz w:val="26"/>
          <w:szCs w:val="26"/>
          <w:lang w:eastAsia="en-US"/>
        </w:rPr>
      </w:pPr>
      <w:r w:rsidRPr="006C4C1E">
        <w:rPr>
          <w:sz w:val="26"/>
          <w:szCs w:val="26"/>
          <w:lang w:eastAsia="ru-RU"/>
        </w:rPr>
        <w:t xml:space="preserve">б) </w:t>
      </w:r>
      <w:r w:rsidRPr="006C4C1E">
        <w:rPr>
          <w:rFonts w:eastAsiaTheme="minorHAnsi"/>
          <w:sz w:val="26"/>
          <w:szCs w:val="26"/>
          <w:lang w:eastAsia="en-US"/>
        </w:rPr>
        <w:t>представлять в территориальные органы Федерального казначейства докуме</w:t>
      </w:r>
      <w:r w:rsidRPr="006C4C1E">
        <w:rPr>
          <w:rFonts w:eastAsiaTheme="minorHAnsi"/>
          <w:sz w:val="26"/>
          <w:szCs w:val="26"/>
          <w:lang w:eastAsia="en-US"/>
        </w:rPr>
        <w:t>н</w:t>
      </w:r>
      <w:r w:rsidRPr="006C4C1E">
        <w:rPr>
          <w:rFonts w:eastAsiaTheme="minorHAnsi"/>
          <w:sz w:val="26"/>
          <w:szCs w:val="26"/>
          <w:lang w:eastAsia="en-US"/>
        </w:rPr>
        <w:t>тов, предусмотренные порядком санкционирования целевых средств;</w:t>
      </w:r>
    </w:p>
    <w:p w:rsidR="006C4C1E" w:rsidRPr="006C4C1E" w:rsidRDefault="006C4C1E" w:rsidP="006C4C1E">
      <w:pPr>
        <w:widowControl w:val="0"/>
        <w:shd w:val="clear" w:color="auto" w:fill="FFFFFF"/>
        <w:tabs>
          <w:tab w:val="left" w:pos="720"/>
          <w:tab w:val="left" w:pos="1276"/>
        </w:tabs>
        <w:suppressAutoHyphens w:val="0"/>
        <w:autoSpaceDN w:val="0"/>
        <w:adjustRightInd w:val="0"/>
        <w:ind w:firstLine="709"/>
        <w:contextualSpacing/>
        <w:jc w:val="both"/>
        <w:rPr>
          <w:rFonts w:eastAsiaTheme="minorHAnsi"/>
          <w:sz w:val="26"/>
          <w:szCs w:val="26"/>
          <w:lang w:eastAsia="en-US"/>
        </w:rPr>
      </w:pPr>
      <w:r w:rsidRPr="006C4C1E">
        <w:rPr>
          <w:sz w:val="26"/>
          <w:szCs w:val="26"/>
          <w:lang w:eastAsia="ru-RU"/>
        </w:rPr>
        <w:t xml:space="preserve">в) указывать в договорах, </w:t>
      </w:r>
      <w:r w:rsidRPr="006C4C1E">
        <w:rPr>
          <w:rFonts w:eastAsiaTheme="minorHAnsi"/>
          <w:sz w:val="26"/>
          <w:szCs w:val="26"/>
          <w:lang w:eastAsia="en-US"/>
        </w:rPr>
        <w:t>распоряжениях, а также в документах, установленных порядком санкционирования целевых средств</w:t>
      </w:r>
      <w:r w:rsidRPr="006C4C1E">
        <w:rPr>
          <w:sz w:val="26"/>
          <w:szCs w:val="26"/>
          <w:lang w:eastAsia="ru-RU"/>
        </w:rPr>
        <w:t xml:space="preserve"> идентификатор государственного ко</w:t>
      </w:r>
      <w:r w:rsidRPr="006C4C1E">
        <w:rPr>
          <w:sz w:val="26"/>
          <w:szCs w:val="26"/>
          <w:lang w:eastAsia="ru-RU"/>
        </w:rPr>
        <w:t>н</w:t>
      </w:r>
      <w:r w:rsidRPr="006C4C1E">
        <w:rPr>
          <w:sz w:val="26"/>
          <w:szCs w:val="26"/>
          <w:lang w:eastAsia="ru-RU"/>
        </w:rPr>
        <w:t>тракта (договора, соглашения</w:t>
      </w:r>
      <w:r w:rsidRPr="006C4C1E">
        <w:rPr>
          <w:rFonts w:eastAsiaTheme="minorHAnsi"/>
          <w:sz w:val="26"/>
          <w:szCs w:val="26"/>
          <w:lang w:eastAsia="en-US"/>
        </w:rPr>
        <w:t xml:space="preserve">). </w:t>
      </w:r>
      <w:hyperlink r:id="rId9" w:history="1">
        <w:r w:rsidRPr="006C4C1E">
          <w:rPr>
            <w:rFonts w:eastAsiaTheme="minorHAnsi"/>
            <w:sz w:val="26"/>
            <w:szCs w:val="26"/>
            <w:lang w:eastAsia="en-US"/>
          </w:rPr>
          <w:t>Порядок</w:t>
        </w:r>
      </w:hyperlink>
      <w:r w:rsidRPr="006C4C1E">
        <w:rPr>
          <w:rFonts w:eastAsiaTheme="minorHAnsi"/>
          <w:sz w:val="26"/>
          <w:szCs w:val="26"/>
          <w:lang w:eastAsia="en-US"/>
        </w:rPr>
        <w:t xml:space="preserve"> формирования указанного идентификатора устанавливается Министерством финансов Российской Федерации;</w:t>
      </w:r>
    </w:p>
    <w:p w:rsidR="006C4C1E" w:rsidRPr="006C4C1E" w:rsidRDefault="006C4C1E" w:rsidP="006C4C1E">
      <w:pPr>
        <w:widowControl w:val="0"/>
        <w:shd w:val="clear" w:color="auto" w:fill="FFFFFF"/>
        <w:tabs>
          <w:tab w:val="left" w:pos="720"/>
          <w:tab w:val="left" w:pos="1276"/>
        </w:tabs>
        <w:suppressAutoHyphens w:val="0"/>
        <w:autoSpaceDN w:val="0"/>
        <w:adjustRightInd w:val="0"/>
        <w:ind w:firstLine="709"/>
        <w:contextualSpacing/>
        <w:jc w:val="both"/>
        <w:rPr>
          <w:sz w:val="26"/>
          <w:szCs w:val="26"/>
          <w:lang w:eastAsia="ru-RU"/>
        </w:rPr>
      </w:pPr>
      <w:r w:rsidRPr="006C4C1E">
        <w:rPr>
          <w:sz w:val="26"/>
          <w:szCs w:val="26"/>
          <w:lang w:eastAsia="ru-RU"/>
        </w:rPr>
        <w:t xml:space="preserve">г) вести раздельный учет результатов финансово-хозяйственной деятельности по каждому договору, заключенному в целях исполнения Государственного контракта в </w:t>
      </w:r>
      <w:r w:rsidRPr="006C4C1E">
        <w:rPr>
          <w:rFonts w:eastAsiaTheme="minorHAnsi"/>
          <w:sz w:val="26"/>
          <w:szCs w:val="26"/>
          <w:lang w:eastAsia="en-US"/>
        </w:rPr>
        <w:t xml:space="preserve"> соответствии с порядком, определенным Правительством Российской Федерации</w:t>
      </w:r>
      <w:r w:rsidRPr="006C4C1E">
        <w:rPr>
          <w:sz w:val="26"/>
          <w:szCs w:val="26"/>
          <w:lang w:eastAsia="ru-RU"/>
        </w:rPr>
        <w:t>;</w:t>
      </w:r>
    </w:p>
    <w:p w:rsidR="006C4C1E" w:rsidRPr="006C4C1E" w:rsidRDefault="006C4C1E" w:rsidP="006C4C1E">
      <w:pPr>
        <w:widowControl w:val="0"/>
        <w:shd w:val="clear" w:color="auto" w:fill="FFFFFF"/>
        <w:tabs>
          <w:tab w:val="left" w:pos="720"/>
          <w:tab w:val="left" w:pos="1276"/>
        </w:tabs>
        <w:suppressAutoHyphens w:val="0"/>
        <w:autoSpaceDN w:val="0"/>
        <w:adjustRightInd w:val="0"/>
        <w:ind w:firstLine="709"/>
        <w:contextualSpacing/>
        <w:jc w:val="both"/>
        <w:rPr>
          <w:sz w:val="26"/>
          <w:szCs w:val="26"/>
        </w:rPr>
      </w:pPr>
      <w:r w:rsidRPr="006C4C1E">
        <w:rPr>
          <w:sz w:val="26"/>
          <w:szCs w:val="26"/>
          <w:lang w:eastAsia="ru-RU"/>
        </w:rPr>
        <w:t>д) соблюдать запреты, установленные п. 3 статьи 242.23 Бюджетного кодекса</w:t>
      </w:r>
      <w:r w:rsidRPr="006C4C1E">
        <w:rPr>
          <w:rFonts w:eastAsiaTheme="minorHAnsi"/>
          <w:sz w:val="26"/>
          <w:szCs w:val="26"/>
          <w:lang w:eastAsia="en-US"/>
        </w:rPr>
        <w:t xml:space="preserve"> Ро</w:t>
      </w:r>
      <w:r w:rsidRPr="006C4C1E">
        <w:rPr>
          <w:rFonts w:eastAsiaTheme="minorHAnsi"/>
          <w:sz w:val="26"/>
          <w:szCs w:val="26"/>
          <w:lang w:eastAsia="en-US"/>
        </w:rPr>
        <w:t>с</w:t>
      </w:r>
      <w:r w:rsidRPr="006C4C1E">
        <w:rPr>
          <w:rFonts w:eastAsiaTheme="minorHAnsi"/>
          <w:sz w:val="26"/>
          <w:szCs w:val="26"/>
          <w:lang w:eastAsia="en-US"/>
        </w:rPr>
        <w:t>сийской Федерации.</w:t>
      </w:r>
      <w:r w:rsidRPr="006C4C1E">
        <w:rPr>
          <w:sz w:val="26"/>
          <w:szCs w:val="26"/>
          <w:lang w:eastAsia="ru-RU"/>
        </w:rPr>
        <w:t xml:space="preserve"> </w:t>
      </w:r>
      <w:r w:rsidRPr="006C4C1E">
        <w:rPr>
          <w:sz w:val="26"/>
          <w:szCs w:val="26"/>
        </w:rPr>
        <w:t>При казначейском сопровождении целевых средств запрещается перечисление целевых средств:</w:t>
      </w:r>
    </w:p>
    <w:p w:rsidR="006C4C1E" w:rsidRPr="006C4C1E" w:rsidRDefault="006C4C1E" w:rsidP="006C4C1E">
      <w:pPr>
        <w:widowControl w:val="0"/>
        <w:shd w:val="clear" w:color="auto" w:fill="FFFFFF"/>
        <w:tabs>
          <w:tab w:val="left" w:pos="720"/>
          <w:tab w:val="left" w:pos="1276"/>
        </w:tabs>
        <w:suppressAutoHyphens w:val="0"/>
        <w:autoSpaceDN w:val="0"/>
        <w:adjustRightInd w:val="0"/>
        <w:ind w:firstLine="709"/>
        <w:contextualSpacing/>
        <w:jc w:val="both"/>
        <w:rPr>
          <w:rFonts w:eastAsiaTheme="minorHAnsi"/>
          <w:sz w:val="26"/>
          <w:szCs w:val="26"/>
          <w:lang w:eastAsia="en-US"/>
        </w:rPr>
      </w:pPr>
      <w:proofErr w:type="gramStart"/>
      <w:r w:rsidRPr="006C4C1E">
        <w:rPr>
          <w:rFonts w:eastAsiaTheme="minorHAnsi"/>
          <w:sz w:val="26"/>
          <w:szCs w:val="26"/>
          <w:lang w:eastAsia="en-US"/>
        </w:rPr>
        <w:lastRenderedPageBreak/>
        <w:t>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w:t>
      </w:r>
      <w:r w:rsidRPr="006C4C1E">
        <w:rPr>
          <w:rFonts w:eastAsiaTheme="minorHAnsi"/>
          <w:sz w:val="26"/>
          <w:szCs w:val="26"/>
          <w:lang w:eastAsia="en-US"/>
        </w:rPr>
        <w:t>а</w:t>
      </w:r>
      <w:r w:rsidRPr="006C4C1E">
        <w:rPr>
          <w:rFonts w:eastAsiaTheme="minorHAnsi"/>
          <w:sz w:val="26"/>
          <w:szCs w:val="26"/>
          <w:lang w:eastAsia="en-US"/>
        </w:rPr>
        <w:t>дочный) капитал, если нормативными правовыми актами (правовыми актами), регул</w:t>
      </w:r>
      <w:r w:rsidRPr="006C4C1E">
        <w:rPr>
          <w:rFonts w:eastAsiaTheme="minorHAnsi"/>
          <w:sz w:val="26"/>
          <w:szCs w:val="26"/>
          <w:lang w:eastAsia="en-US"/>
        </w:rPr>
        <w:t>и</w:t>
      </w:r>
      <w:r w:rsidRPr="006C4C1E">
        <w:rPr>
          <w:rFonts w:eastAsiaTheme="minorHAnsi"/>
          <w:sz w:val="26"/>
          <w:szCs w:val="26"/>
          <w:lang w:eastAsia="en-US"/>
        </w:rPr>
        <w:t>рующими порядок предоставления средств, не предусмотрена возможность их перечи</w:t>
      </w:r>
      <w:r w:rsidRPr="006C4C1E">
        <w:rPr>
          <w:rFonts w:eastAsiaTheme="minorHAnsi"/>
          <w:sz w:val="26"/>
          <w:szCs w:val="26"/>
          <w:lang w:eastAsia="en-US"/>
        </w:rPr>
        <w:t>с</w:t>
      </w:r>
      <w:r w:rsidRPr="006C4C1E">
        <w:rPr>
          <w:rFonts w:eastAsiaTheme="minorHAnsi"/>
          <w:sz w:val="26"/>
          <w:szCs w:val="26"/>
          <w:lang w:eastAsia="en-US"/>
        </w:rPr>
        <w:t>ления указанному юридическому лицу (дочернему обществу юридического лица) на счета, открытые им в учреждении Центрального</w:t>
      </w:r>
      <w:proofErr w:type="gramEnd"/>
      <w:r w:rsidRPr="006C4C1E">
        <w:rPr>
          <w:rFonts w:eastAsiaTheme="minorHAnsi"/>
          <w:sz w:val="26"/>
          <w:szCs w:val="26"/>
          <w:lang w:eastAsia="en-US"/>
        </w:rPr>
        <w:t xml:space="preserve"> банка Российской Федерации или в кредитной организации;</w:t>
      </w:r>
    </w:p>
    <w:p w:rsidR="006C4C1E" w:rsidRPr="006C4C1E" w:rsidRDefault="006C4C1E" w:rsidP="006C4C1E">
      <w:pPr>
        <w:widowControl w:val="0"/>
        <w:shd w:val="clear" w:color="auto" w:fill="FFFFFF"/>
        <w:tabs>
          <w:tab w:val="left" w:pos="720"/>
          <w:tab w:val="left" w:pos="1276"/>
        </w:tabs>
        <w:suppressAutoHyphens w:val="0"/>
        <w:autoSpaceDN w:val="0"/>
        <w:adjustRightInd w:val="0"/>
        <w:ind w:firstLine="709"/>
        <w:contextualSpacing/>
        <w:jc w:val="both"/>
        <w:rPr>
          <w:rFonts w:eastAsiaTheme="minorHAnsi"/>
          <w:sz w:val="26"/>
          <w:szCs w:val="26"/>
          <w:lang w:eastAsia="en-US"/>
        </w:rPr>
      </w:pPr>
      <w:r w:rsidRPr="006C4C1E">
        <w:rPr>
          <w:rFonts w:eastAsiaTheme="minorHAnsi"/>
          <w:sz w:val="26"/>
          <w:szCs w:val="26"/>
          <w:lang w:eastAsia="en-US"/>
        </w:rPr>
        <w:t>2) в целях размещения средств на депозитах, а также в иные финансовые инстр</w:t>
      </w:r>
      <w:r w:rsidRPr="006C4C1E">
        <w:rPr>
          <w:rFonts w:eastAsiaTheme="minorHAnsi"/>
          <w:sz w:val="26"/>
          <w:szCs w:val="26"/>
          <w:lang w:eastAsia="en-US"/>
        </w:rPr>
        <w:t>у</w:t>
      </w:r>
      <w:r w:rsidRPr="006C4C1E">
        <w:rPr>
          <w:rFonts w:eastAsiaTheme="minorHAnsi"/>
          <w:sz w:val="26"/>
          <w:szCs w:val="26"/>
          <w:lang w:eastAsia="en-US"/>
        </w:rPr>
        <w:t>менты, за исключением случаев, установленных федеральными законами или нормати</w:t>
      </w:r>
      <w:r w:rsidRPr="006C4C1E">
        <w:rPr>
          <w:rFonts w:eastAsiaTheme="minorHAnsi"/>
          <w:sz w:val="26"/>
          <w:szCs w:val="26"/>
          <w:lang w:eastAsia="en-US"/>
        </w:rPr>
        <w:t>в</w:t>
      </w:r>
      <w:r w:rsidRPr="006C4C1E">
        <w:rPr>
          <w:rFonts w:eastAsiaTheme="minorHAnsi"/>
          <w:sz w:val="26"/>
          <w:szCs w:val="26"/>
          <w:lang w:eastAsia="en-US"/>
        </w:rPr>
        <w:t>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w:t>
      </w:r>
      <w:r w:rsidRPr="006C4C1E">
        <w:rPr>
          <w:rFonts w:eastAsiaTheme="minorHAnsi"/>
          <w:sz w:val="26"/>
          <w:szCs w:val="26"/>
          <w:lang w:eastAsia="en-US"/>
        </w:rPr>
        <w:t>е</w:t>
      </w:r>
      <w:r w:rsidRPr="006C4C1E">
        <w:rPr>
          <w:rFonts w:eastAsiaTheme="minorHAnsi"/>
          <w:sz w:val="26"/>
          <w:szCs w:val="26"/>
          <w:lang w:eastAsia="en-US"/>
        </w:rPr>
        <w:t>ния бюджетного процесса в субъектах Российской Федерации (муниципальных образ</w:t>
      </w:r>
      <w:r w:rsidRPr="006C4C1E">
        <w:rPr>
          <w:rFonts w:eastAsiaTheme="minorHAnsi"/>
          <w:sz w:val="26"/>
          <w:szCs w:val="26"/>
          <w:lang w:eastAsia="en-US"/>
        </w:rPr>
        <w:t>о</w:t>
      </w:r>
      <w:r w:rsidRPr="006C4C1E">
        <w:rPr>
          <w:rFonts w:eastAsiaTheme="minorHAnsi"/>
          <w:sz w:val="26"/>
          <w:szCs w:val="26"/>
          <w:lang w:eastAsia="en-US"/>
        </w:rPr>
        <w:t>ваниях);</w:t>
      </w:r>
    </w:p>
    <w:p w:rsidR="006C4C1E" w:rsidRPr="006C4C1E" w:rsidRDefault="006C4C1E" w:rsidP="006C4C1E">
      <w:pPr>
        <w:widowControl w:val="0"/>
        <w:shd w:val="clear" w:color="auto" w:fill="FFFFFF"/>
        <w:tabs>
          <w:tab w:val="left" w:pos="720"/>
          <w:tab w:val="left" w:pos="1276"/>
        </w:tabs>
        <w:suppressAutoHyphens w:val="0"/>
        <w:autoSpaceDN w:val="0"/>
        <w:adjustRightInd w:val="0"/>
        <w:ind w:firstLine="709"/>
        <w:contextualSpacing/>
        <w:jc w:val="both"/>
        <w:rPr>
          <w:rFonts w:eastAsiaTheme="minorHAnsi"/>
          <w:sz w:val="26"/>
          <w:szCs w:val="26"/>
          <w:lang w:eastAsia="en-US"/>
        </w:rPr>
      </w:pPr>
      <w:r w:rsidRPr="006C4C1E">
        <w:rPr>
          <w:rFonts w:eastAsiaTheme="minorHAnsi"/>
          <w:sz w:val="26"/>
          <w:szCs w:val="26"/>
          <w:lang w:eastAsia="en-US"/>
        </w:rPr>
        <w:t xml:space="preserve">3) на счета, открытые </w:t>
      </w:r>
      <w:r w:rsidRPr="006C4C1E">
        <w:rPr>
          <w:color w:val="000000" w:themeColor="text1"/>
          <w:sz w:val="26"/>
          <w:szCs w:val="26"/>
          <w:lang w:eastAsia="ru-RU"/>
        </w:rPr>
        <w:t>Субподрядчику</w:t>
      </w:r>
      <w:r w:rsidRPr="006C4C1E">
        <w:rPr>
          <w:color w:val="C00000"/>
          <w:sz w:val="26"/>
          <w:szCs w:val="26"/>
          <w:lang w:eastAsia="ru-RU"/>
        </w:rPr>
        <w:t xml:space="preserve"> </w:t>
      </w:r>
      <w:r w:rsidRPr="006C4C1E">
        <w:rPr>
          <w:rFonts w:eastAsiaTheme="minorHAnsi"/>
          <w:sz w:val="26"/>
          <w:szCs w:val="26"/>
          <w:lang w:eastAsia="en-US"/>
        </w:rPr>
        <w:t>в учреждении Центрального банка Росси</w:t>
      </w:r>
      <w:r w:rsidRPr="006C4C1E">
        <w:rPr>
          <w:rFonts w:eastAsiaTheme="minorHAnsi"/>
          <w:sz w:val="26"/>
          <w:szCs w:val="26"/>
          <w:lang w:eastAsia="en-US"/>
        </w:rPr>
        <w:t>й</w:t>
      </w:r>
      <w:r w:rsidRPr="006C4C1E">
        <w:rPr>
          <w:rFonts w:eastAsiaTheme="minorHAnsi"/>
          <w:sz w:val="26"/>
          <w:szCs w:val="26"/>
          <w:lang w:eastAsia="en-US"/>
        </w:rPr>
        <w:t>ской Федерации или в кредитной организации, за исключением:</w:t>
      </w:r>
    </w:p>
    <w:p w:rsidR="006C4C1E" w:rsidRPr="006C4C1E" w:rsidRDefault="006C4C1E" w:rsidP="006C4C1E">
      <w:pPr>
        <w:widowControl w:val="0"/>
        <w:shd w:val="clear" w:color="auto" w:fill="FFFFFF"/>
        <w:tabs>
          <w:tab w:val="left" w:pos="720"/>
          <w:tab w:val="left" w:pos="1276"/>
        </w:tabs>
        <w:suppressAutoHyphens w:val="0"/>
        <w:autoSpaceDN w:val="0"/>
        <w:adjustRightInd w:val="0"/>
        <w:ind w:firstLine="709"/>
        <w:contextualSpacing/>
        <w:jc w:val="both"/>
        <w:rPr>
          <w:rFonts w:eastAsiaTheme="minorHAnsi"/>
          <w:sz w:val="26"/>
          <w:szCs w:val="26"/>
          <w:lang w:eastAsia="en-US"/>
        </w:rPr>
      </w:pPr>
      <w:r w:rsidRPr="006C4C1E">
        <w:rPr>
          <w:rFonts w:eastAsiaTheme="minorHAnsi"/>
          <w:sz w:val="26"/>
          <w:szCs w:val="26"/>
          <w:lang w:eastAsia="en-US"/>
        </w:rPr>
        <w:t xml:space="preserve">оплаты обязательств </w:t>
      </w:r>
      <w:r w:rsidRPr="006C4C1E">
        <w:rPr>
          <w:color w:val="000000" w:themeColor="text1"/>
          <w:sz w:val="26"/>
          <w:szCs w:val="26"/>
          <w:lang w:eastAsia="ru-RU"/>
        </w:rPr>
        <w:t>Субподрядчика</w:t>
      </w:r>
      <w:r w:rsidRPr="006C4C1E">
        <w:rPr>
          <w:color w:val="C00000"/>
          <w:sz w:val="26"/>
          <w:szCs w:val="26"/>
          <w:lang w:eastAsia="ru-RU"/>
        </w:rPr>
        <w:t xml:space="preserve"> </w:t>
      </w:r>
      <w:r w:rsidRPr="006C4C1E">
        <w:rPr>
          <w:rFonts w:eastAsiaTheme="minorHAnsi"/>
          <w:sz w:val="26"/>
          <w:szCs w:val="26"/>
          <w:lang w:eastAsia="en-US"/>
        </w:rPr>
        <w:t>в соответствии с валютным законодател</w:t>
      </w:r>
      <w:r w:rsidRPr="006C4C1E">
        <w:rPr>
          <w:rFonts w:eastAsiaTheme="minorHAnsi"/>
          <w:sz w:val="26"/>
          <w:szCs w:val="26"/>
          <w:lang w:eastAsia="en-US"/>
        </w:rPr>
        <w:t>ь</w:t>
      </w:r>
      <w:r w:rsidRPr="006C4C1E">
        <w:rPr>
          <w:rFonts w:eastAsiaTheme="minorHAnsi"/>
          <w:sz w:val="26"/>
          <w:szCs w:val="26"/>
          <w:lang w:eastAsia="en-US"/>
        </w:rPr>
        <w:t>ством Российской Федерации;</w:t>
      </w:r>
    </w:p>
    <w:p w:rsidR="006C4C1E" w:rsidRPr="006C4C1E" w:rsidRDefault="006C4C1E" w:rsidP="006C4C1E">
      <w:pPr>
        <w:widowControl w:val="0"/>
        <w:shd w:val="clear" w:color="auto" w:fill="FFFFFF"/>
        <w:tabs>
          <w:tab w:val="left" w:pos="720"/>
          <w:tab w:val="left" w:pos="1276"/>
        </w:tabs>
        <w:suppressAutoHyphens w:val="0"/>
        <w:autoSpaceDN w:val="0"/>
        <w:adjustRightInd w:val="0"/>
        <w:ind w:firstLine="709"/>
        <w:contextualSpacing/>
        <w:jc w:val="both"/>
        <w:rPr>
          <w:rFonts w:eastAsiaTheme="minorHAnsi"/>
          <w:sz w:val="26"/>
          <w:szCs w:val="26"/>
          <w:lang w:eastAsia="en-US"/>
        </w:rPr>
      </w:pPr>
      <w:r w:rsidRPr="006C4C1E">
        <w:rPr>
          <w:rFonts w:eastAsiaTheme="minorHAnsi"/>
          <w:sz w:val="26"/>
          <w:szCs w:val="26"/>
          <w:lang w:eastAsia="en-US"/>
        </w:rPr>
        <w:t xml:space="preserve">оплаты обязательств Субподрядчика </w:t>
      </w:r>
      <w:r w:rsidRPr="006C4C1E">
        <w:rPr>
          <w:color w:val="C00000"/>
          <w:sz w:val="26"/>
          <w:szCs w:val="26"/>
          <w:lang w:eastAsia="ru-RU"/>
        </w:rPr>
        <w:t xml:space="preserve"> </w:t>
      </w:r>
      <w:r w:rsidRPr="006C4C1E">
        <w:rPr>
          <w:rFonts w:eastAsiaTheme="minorHAnsi"/>
          <w:sz w:val="26"/>
          <w:szCs w:val="26"/>
          <w:lang w:eastAsia="en-US"/>
        </w:rPr>
        <w:t>по оплате труда с учетом начислений и с</w:t>
      </w:r>
      <w:r w:rsidRPr="006C4C1E">
        <w:rPr>
          <w:rFonts w:eastAsiaTheme="minorHAnsi"/>
          <w:sz w:val="26"/>
          <w:szCs w:val="26"/>
          <w:lang w:eastAsia="en-US"/>
        </w:rPr>
        <w:t>о</w:t>
      </w:r>
      <w:r w:rsidRPr="006C4C1E">
        <w:rPr>
          <w:rFonts w:eastAsiaTheme="minorHAnsi"/>
          <w:sz w:val="26"/>
          <w:szCs w:val="26"/>
          <w:lang w:eastAsia="en-US"/>
        </w:rPr>
        <w:t>циальных выплат, иных выплат в пользу работников, а также выплат лицам, не состо</w:t>
      </w:r>
      <w:r w:rsidRPr="006C4C1E">
        <w:rPr>
          <w:rFonts w:eastAsiaTheme="minorHAnsi"/>
          <w:sz w:val="26"/>
          <w:szCs w:val="26"/>
          <w:lang w:eastAsia="en-US"/>
        </w:rPr>
        <w:t>я</w:t>
      </w:r>
      <w:r w:rsidRPr="006C4C1E">
        <w:rPr>
          <w:rFonts w:eastAsiaTheme="minorHAnsi"/>
          <w:sz w:val="26"/>
          <w:szCs w:val="26"/>
          <w:lang w:eastAsia="en-US"/>
        </w:rPr>
        <w:t xml:space="preserve">щим в штате </w:t>
      </w:r>
      <w:r w:rsidRPr="006C4C1E">
        <w:rPr>
          <w:color w:val="000000" w:themeColor="text1"/>
          <w:sz w:val="26"/>
          <w:szCs w:val="26"/>
          <w:lang w:eastAsia="ru-RU"/>
        </w:rPr>
        <w:t>Субподрядчика</w:t>
      </w:r>
      <w:r w:rsidRPr="006C4C1E">
        <w:rPr>
          <w:rFonts w:eastAsiaTheme="minorHAnsi"/>
          <w:sz w:val="26"/>
          <w:szCs w:val="26"/>
          <w:lang w:eastAsia="en-US"/>
        </w:rPr>
        <w:t>, привлеченным для достижения цели, определенной при предоставлении средств;</w:t>
      </w:r>
    </w:p>
    <w:p w:rsidR="006C4C1E" w:rsidRPr="006C4C1E" w:rsidRDefault="006C4C1E" w:rsidP="006C4C1E">
      <w:pPr>
        <w:widowControl w:val="0"/>
        <w:shd w:val="clear" w:color="auto" w:fill="FFFFFF"/>
        <w:tabs>
          <w:tab w:val="left" w:pos="720"/>
          <w:tab w:val="left" w:pos="1276"/>
        </w:tabs>
        <w:suppressAutoHyphens w:val="0"/>
        <w:autoSpaceDN w:val="0"/>
        <w:adjustRightInd w:val="0"/>
        <w:ind w:firstLine="709"/>
        <w:contextualSpacing/>
        <w:jc w:val="both"/>
        <w:rPr>
          <w:rFonts w:eastAsiaTheme="minorHAnsi"/>
          <w:sz w:val="26"/>
          <w:szCs w:val="26"/>
          <w:lang w:eastAsia="en-US"/>
        </w:rPr>
      </w:pPr>
      <w:proofErr w:type="gramStart"/>
      <w:r w:rsidRPr="006C4C1E">
        <w:rPr>
          <w:rFonts w:eastAsiaTheme="minorHAnsi"/>
          <w:sz w:val="26"/>
          <w:szCs w:val="26"/>
          <w:lang w:eastAsia="en-US"/>
        </w:rPr>
        <w:t>оплаты фактически выполненных работ  Субподрядчиком,  источником финанс</w:t>
      </w:r>
      <w:r w:rsidRPr="006C4C1E">
        <w:rPr>
          <w:rFonts w:eastAsiaTheme="minorHAnsi"/>
          <w:sz w:val="26"/>
          <w:szCs w:val="26"/>
          <w:lang w:eastAsia="en-US"/>
        </w:rPr>
        <w:t>о</w:t>
      </w:r>
      <w:r w:rsidRPr="006C4C1E">
        <w:rPr>
          <w:rFonts w:eastAsiaTheme="minorHAnsi"/>
          <w:sz w:val="26"/>
          <w:szCs w:val="26"/>
          <w:lang w:eastAsia="en-US"/>
        </w:rPr>
        <w:t>вого обеспечения которых являются средства, предоставляемые на основании госуда</w:t>
      </w:r>
      <w:r w:rsidRPr="006C4C1E">
        <w:rPr>
          <w:rFonts w:eastAsiaTheme="minorHAnsi"/>
          <w:sz w:val="26"/>
          <w:szCs w:val="26"/>
          <w:lang w:eastAsia="en-US"/>
        </w:rPr>
        <w:t>р</w:t>
      </w:r>
      <w:r w:rsidRPr="006C4C1E">
        <w:rPr>
          <w:rFonts w:eastAsiaTheme="minorHAnsi"/>
          <w:sz w:val="26"/>
          <w:szCs w:val="26"/>
          <w:lang w:eastAsia="en-US"/>
        </w:rPr>
        <w:t xml:space="preserve">ственных контрактов, договоров (соглашений), контрактов (договоров), в случае, если </w:t>
      </w:r>
      <w:r w:rsidRPr="006C4C1E">
        <w:rPr>
          <w:color w:val="000000" w:themeColor="text1"/>
          <w:sz w:val="26"/>
          <w:szCs w:val="26"/>
          <w:lang w:eastAsia="ru-RU"/>
        </w:rPr>
        <w:t>Субподрядчик</w:t>
      </w:r>
      <w:r w:rsidRPr="006C4C1E">
        <w:rPr>
          <w:color w:val="C00000"/>
          <w:sz w:val="26"/>
          <w:szCs w:val="26"/>
          <w:lang w:eastAsia="ru-RU"/>
        </w:rPr>
        <w:t xml:space="preserve"> </w:t>
      </w:r>
      <w:r w:rsidRPr="006C4C1E">
        <w:rPr>
          <w:rFonts w:eastAsiaTheme="minorHAnsi"/>
          <w:sz w:val="26"/>
          <w:szCs w:val="26"/>
          <w:lang w:eastAsia="en-US"/>
        </w:rPr>
        <w:t>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целевых средств, подтверждающих во</w:t>
      </w:r>
      <w:r w:rsidRPr="006C4C1E">
        <w:rPr>
          <w:rFonts w:eastAsiaTheme="minorHAnsi"/>
          <w:sz w:val="26"/>
          <w:szCs w:val="26"/>
          <w:lang w:eastAsia="en-US"/>
        </w:rPr>
        <w:t>з</w:t>
      </w:r>
      <w:r w:rsidRPr="006C4C1E">
        <w:rPr>
          <w:rFonts w:eastAsiaTheme="minorHAnsi"/>
          <w:sz w:val="26"/>
          <w:szCs w:val="26"/>
          <w:lang w:eastAsia="en-US"/>
        </w:rPr>
        <w:t>никновение денежных обязательств юридических лиц, и (или) иных документов, пред</w:t>
      </w:r>
      <w:r w:rsidRPr="006C4C1E">
        <w:rPr>
          <w:rFonts w:eastAsiaTheme="minorHAnsi"/>
          <w:sz w:val="26"/>
          <w:szCs w:val="26"/>
          <w:lang w:eastAsia="en-US"/>
        </w:rPr>
        <w:t>у</w:t>
      </w:r>
      <w:r w:rsidRPr="006C4C1E">
        <w:rPr>
          <w:rFonts w:eastAsiaTheme="minorHAnsi"/>
          <w:sz w:val="26"/>
          <w:szCs w:val="26"/>
          <w:lang w:eastAsia="en-US"/>
        </w:rPr>
        <w:t>смотренных государственными</w:t>
      </w:r>
      <w:proofErr w:type="gramEnd"/>
      <w:r w:rsidRPr="006C4C1E">
        <w:rPr>
          <w:rFonts w:eastAsiaTheme="minorHAnsi"/>
          <w:sz w:val="26"/>
          <w:szCs w:val="26"/>
          <w:lang w:eastAsia="en-US"/>
        </w:rPr>
        <w:t xml:space="preserve"> </w:t>
      </w:r>
      <w:proofErr w:type="gramStart"/>
      <w:r w:rsidRPr="006C4C1E">
        <w:rPr>
          <w:rFonts w:eastAsiaTheme="minorHAnsi"/>
          <w:sz w:val="26"/>
          <w:szCs w:val="26"/>
          <w:lang w:eastAsia="en-US"/>
        </w:rPr>
        <w:t>контрактами, договорами (соглашениями), контрактами (договорами) или нормативными правовыми актами (правовыми актами), регулиру</w:t>
      </w:r>
      <w:r w:rsidRPr="006C4C1E">
        <w:rPr>
          <w:rFonts w:eastAsiaTheme="minorHAnsi"/>
          <w:sz w:val="26"/>
          <w:szCs w:val="26"/>
          <w:lang w:eastAsia="en-US"/>
        </w:rPr>
        <w:t>ю</w:t>
      </w:r>
      <w:r w:rsidRPr="006C4C1E">
        <w:rPr>
          <w:rFonts w:eastAsiaTheme="minorHAnsi"/>
          <w:sz w:val="26"/>
          <w:szCs w:val="26"/>
          <w:lang w:eastAsia="en-US"/>
        </w:rPr>
        <w:t>щими порядок предоставления средств;</w:t>
      </w:r>
      <w:proofErr w:type="gramEnd"/>
    </w:p>
    <w:p w:rsidR="006C4C1E" w:rsidRPr="006C4C1E" w:rsidRDefault="006C4C1E" w:rsidP="006C4C1E">
      <w:pPr>
        <w:widowControl w:val="0"/>
        <w:shd w:val="clear" w:color="auto" w:fill="FFFFFF"/>
        <w:tabs>
          <w:tab w:val="left" w:pos="720"/>
          <w:tab w:val="left" w:pos="1276"/>
        </w:tabs>
        <w:suppressAutoHyphens w:val="0"/>
        <w:autoSpaceDN w:val="0"/>
        <w:adjustRightInd w:val="0"/>
        <w:ind w:firstLine="709"/>
        <w:contextualSpacing/>
        <w:jc w:val="both"/>
        <w:rPr>
          <w:rFonts w:eastAsiaTheme="minorHAnsi"/>
          <w:sz w:val="26"/>
          <w:szCs w:val="26"/>
          <w:lang w:eastAsia="en-US"/>
        </w:rPr>
      </w:pPr>
      <w:r w:rsidRPr="006C4C1E">
        <w:rPr>
          <w:rFonts w:eastAsiaTheme="minorHAnsi"/>
          <w:sz w:val="26"/>
          <w:szCs w:val="26"/>
          <w:lang w:eastAsia="en-US"/>
        </w:rPr>
        <w:t xml:space="preserve">возмещения произведенных </w:t>
      </w:r>
      <w:r w:rsidRPr="006C4C1E">
        <w:rPr>
          <w:color w:val="000000" w:themeColor="text1"/>
          <w:sz w:val="26"/>
          <w:szCs w:val="26"/>
          <w:lang w:eastAsia="ru-RU"/>
        </w:rPr>
        <w:t>Генеральным подрядчиком</w:t>
      </w:r>
      <w:r w:rsidRPr="006C4C1E">
        <w:rPr>
          <w:color w:val="C00000"/>
          <w:sz w:val="26"/>
          <w:szCs w:val="26"/>
          <w:lang w:eastAsia="ru-RU"/>
        </w:rPr>
        <w:t xml:space="preserve">  </w:t>
      </w:r>
      <w:r w:rsidRPr="006C4C1E">
        <w:rPr>
          <w:rFonts w:eastAsiaTheme="minorHAnsi"/>
          <w:sz w:val="26"/>
          <w:szCs w:val="26"/>
          <w:lang w:eastAsia="en-US"/>
        </w:rPr>
        <w:t xml:space="preserve"> расходов (части расх</w:t>
      </w:r>
      <w:r w:rsidRPr="006C4C1E">
        <w:rPr>
          <w:rFonts w:eastAsiaTheme="minorHAnsi"/>
          <w:sz w:val="26"/>
          <w:szCs w:val="26"/>
          <w:lang w:eastAsia="en-US"/>
        </w:rPr>
        <w:t>о</w:t>
      </w:r>
      <w:r w:rsidRPr="006C4C1E">
        <w:rPr>
          <w:rFonts w:eastAsiaTheme="minorHAnsi"/>
          <w:sz w:val="26"/>
          <w:szCs w:val="26"/>
          <w:lang w:eastAsia="en-US"/>
        </w:rPr>
        <w:t xml:space="preserve">дов) при условии представления документов, указанных в </w:t>
      </w:r>
      <w:hyperlink w:anchor="Par5" w:history="1">
        <w:r w:rsidRPr="006C4C1E">
          <w:rPr>
            <w:rFonts w:eastAsiaTheme="minorHAnsi"/>
            <w:sz w:val="26"/>
            <w:szCs w:val="26"/>
            <w:lang w:eastAsia="en-US"/>
          </w:rPr>
          <w:t>абзаце четвертом</w:t>
        </w:r>
      </w:hyperlink>
      <w:r w:rsidRPr="006C4C1E">
        <w:rPr>
          <w:rFonts w:eastAsiaTheme="minorHAnsi"/>
          <w:sz w:val="26"/>
          <w:szCs w:val="26"/>
          <w:lang w:eastAsia="en-US"/>
        </w:rPr>
        <w:t xml:space="preserve"> настоящего подпункта, копий платежных документов, подтверждающих оплату произведенных </w:t>
      </w:r>
      <w:r w:rsidRPr="006C4C1E">
        <w:rPr>
          <w:color w:val="000000" w:themeColor="text1"/>
          <w:sz w:val="26"/>
          <w:szCs w:val="26"/>
          <w:lang w:eastAsia="ru-RU"/>
        </w:rPr>
        <w:t>Субподрядчиком</w:t>
      </w:r>
      <w:r w:rsidRPr="006C4C1E">
        <w:rPr>
          <w:color w:val="C00000"/>
          <w:sz w:val="26"/>
          <w:szCs w:val="26"/>
          <w:lang w:eastAsia="ru-RU"/>
        </w:rPr>
        <w:t xml:space="preserve"> </w:t>
      </w:r>
      <w:r w:rsidRPr="006C4C1E">
        <w:rPr>
          <w:rFonts w:eastAsiaTheme="minorHAnsi"/>
          <w:sz w:val="26"/>
          <w:szCs w:val="26"/>
          <w:lang w:eastAsia="en-US"/>
        </w:rPr>
        <w:t>расходов (части расходов), а также государственных контрактов, дог</w:t>
      </w:r>
      <w:r w:rsidRPr="006C4C1E">
        <w:rPr>
          <w:rFonts w:eastAsiaTheme="minorHAnsi"/>
          <w:sz w:val="26"/>
          <w:szCs w:val="26"/>
          <w:lang w:eastAsia="en-US"/>
        </w:rPr>
        <w:t>о</w:t>
      </w:r>
      <w:r w:rsidRPr="006C4C1E">
        <w:rPr>
          <w:rFonts w:eastAsiaTheme="minorHAnsi"/>
          <w:sz w:val="26"/>
          <w:szCs w:val="26"/>
          <w:lang w:eastAsia="en-US"/>
        </w:rPr>
        <w:t>воров (соглашений), контрактов (договоров) или нормативных правовых актов (прав</w:t>
      </w:r>
      <w:r w:rsidRPr="006C4C1E">
        <w:rPr>
          <w:rFonts w:eastAsiaTheme="minorHAnsi"/>
          <w:sz w:val="26"/>
          <w:szCs w:val="26"/>
          <w:lang w:eastAsia="en-US"/>
        </w:rPr>
        <w:t>о</w:t>
      </w:r>
      <w:r w:rsidRPr="006C4C1E">
        <w:rPr>
          <w:rFonts w:eastAsiaTheme="minorHAnsi"/>
          <w:sz w:val="26"/>
          <w:szCs w:val="26"/>
          <w:lang w:eastAsia="en-US"/>
        </w:rPr>
        <w:t>вых актов), регулирующих порядок предоставления средств;</w:t>
      </w:r>
    </w:p>
    <w:p w:rsidR="006C4C1E" w:rsidRPr="006C4C1E" w:rsidRDefault="006C4C1E" w:rsidP="006C4C1E">
      <w:pPr>
        <w:widowControl w:val="0"/>
        <w:shd w:val="clear" w:color="auto" w:fill="FFFFFF"/>
        <w:tabs>
          <w:tab w:val="left" w:pos="720"/>
          <w:tab w:val="left" w:pos="1276"/>
        </w:tabs>
        <w:suppressAutoHyphens w:val="0"/>
        <w:autoSpaceDN w:val="0"/>
        <w:adjustRightInd w:val="0"/>
        <w:ind w:firstLine="709"/>
        <w:contextualSpacing/>
        <w:jc w:val="both"/>
        <w:rPr>
          <w:rFonts w:eastAsiaTheme="minorHAnsi"/>
          <w:sz w:val="26"/>
          <w:szCs w:val="26"/>
          <w:lang w:eastAsia="en-US"/>
        </w:rPr>
      </w:pPr>
      <w:r w:rsidRPr="006C4C1E">
        <w:rPr>
          <w:rFonts w:eastAsiaTheme="minorHAnsi"/>
          <w:sz w:val="26"/>
          <w:szCs w:val="26"/>
          <w:lang w:eastAsia="en-US"/>
        </w:rPr>
        <w:t>оплаты обязательств по накладным расходам в соответствии с Порядком санкц</w:t>
      </w:r>
      <w:r w:rsidRPr="006C4C1E">
        <w:rPr>
          <w:rFonts w:eastAsiaTheme="minorHAnsi"/>
          <w:sz w:val="26"/>
          <w:szCs w:val="26"/>
          <w:lang w:eastAsia="en-US"/>
        </w:rPr>
        <w:t>и</w:t>
      </w:r>
      <w:r w:rsidRPr="006C4C1E">
        <w:rPr>
          <w:rFonts w:eastAsiaTheme="minorHAnsi"/>
          <w:sz w:val="26"/>
          <w:szCs w:val="26"/>
          <w:lang w:eastAsia="en-US"/>
        </w:rPr>
        <w:t>онирования;</w:t>
      </w:r>
    </w:p>
    <w:p w:rsidR="006C4C1E" w:rsidRPr="006C4C1E" w:rsidRDefault="006C4C1E" w:rsidP="006C4C1E">
      <w:pPr>
        <w:widowControl w:val="0"/>
        <w:shd w:val="clear" w:color="auto" w:fill="FFFFFF"/>
        <w:tabs>
          <w:tab w:val="left" w:pos="720"/>
          <w:tab w:val="left" w:pos="1276"/>
        </w:tabs>
        <w:suppressAutoHyphens w:val="0"/>
        <w:autoSpaceDN w:val="0"/>
        <w:adjustRightInd w:val="0"/>
        <w:ind w:firstLine="709"/>
        <w:contextualSpacing/>
        <w:jc w:val="both"/>
        <w:rPr>
          <w:rFonts w:eastAsiaTheme="minorHAnsi"/>
          <w:sz w:val="26"/>
          <w:szCs w:val="26"/>
          <w:lang w:eastAsia="en-US"/>
        </w:rPr>
      </w:pPr>
      <w:proofErr w:type="gramStart"/>
      <w:r w:rsidRPr="006C4C1E">
        <w:rPr>
          <w:rFonts w:eastAsiaTheme="minorHAnsi"/>
          <w:sz w:val="26"/>
          <w:szCs w:val="26"/>
          <w:lang w:eastAsia="en-US"/>
        </w:rPr>
        <w:t>4) на счета, открытые в учреждении Центрального банка Российской Федерации или в кредитной организации юридическим лицам, заключившим с участником казн</w:t>
      </w:r>
      <w:r w:rsidRPr="006C4C1E">
        <w:rPr>
          <w:rFonts w:eastAsiaTheme="minorHAnsi"/>
          <w:sz w:val="26"/>
          <w:szCs w:val="26"/>
          <w:lang w:eastAsia="en-US"/>
        </w:rPr>
        <w:t>а</w:t>
      </w:r>
      <w:r w:rsidRPr="006C4C1E">
        <w:rPr>
          <w:rFonts w:eastAsiaTheme="minorHAnsi"/>
          <w:sz w:val="26"/>
          <w:szCs w:val="26"/>
          <w:lang w:eastAsia="en-US"/>
        </w:rPr>
        <w:t>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w:t>
      </w:r>
      <w:r w:rsidRPr="006C4C1E">
        <w:rPr>
          <w:rFonts w:eastAsiaTheme="minorHAnsi"/>
          <w:sz w:val="26"/>
          <w:szCs w:val="26"/>
          <w:lang w:eastAsia="en-US"/>
        </w:rPr>
        <w:t>е</w:t>
      </w:r>
      <w:r w:rsidRPr="006C4C1E">
        <w:rPr>
          <w:rFonts w:eastAsiaTheme="minorHAnsi"/>
          <w:sz w:val="26"/>
          <w:szCs w:val="26"/>
          <w:lang w:eastAsia="en-US"/>
        </w:rPr>
        <w:t>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w:t>
      </w:r>
      <w:r w:rsidRPr="006C4C1E">
        <w:rPr>
          <w:rFonts w:eastAsiaTheme="minorHAnsi"/>
          <w:sz w:val="26"/>
          <w:szCs w:val="26"/>
          <w:lang w:eastAsia="en-US"/>
        </w:rPr>
        <w:t>е</w:t>
      </w:r>
      <w:r w:rsidRPr="006C4C1E">
        <w:rPr>
          <w:rFonts w:eastAsiaTheme="minorHAnsi"/>
          <w:sz w:val="26"/>
          <w:szCs w:val="26"/>
          <w:lang w:eastAsia="en-US"/>
        </w:rPr>
        <w:t>ревозки грузов и пассажиров железнодорожным транспортом</w:t>
      </w:r>
      <w:proofErr w:type="gramEnd"/>
      <w:r w:rsidRPr="006C4C1E">
        <w:rPr>
          <w:rFonts w:eastAsiaTheme="minorHAnsi"/>
          <w:sz w:val="26"/>
          <w:szCs w:val="26"/>
          <w:lang w:eastAsia="en-US"/>
        </w:rPr>
        <w:t xml:space="preserve"> </w:t>
      </w:r>
      <w:proofErr w:type="gramStart"/>
      <w:r w:rsidRPr="006C4C1E">
        <w:rPr>
          <w:rFonts w:eastAsiaTheme="minorHAnsi"/>
          <w:sz w:val="26"/>
          <w:szCs w:val="26"/>
          <w:lang w:eastAsia="en-US"/>
        </w:rPr>
        <w:t>общего пользования, авиационных и железнодорожных билетов, билетов для проезда городским и пригоро</w:t>
      </w:r>
      <w:r w:rsidRPr="006C4C1E">
        <w:rPr>
          <w:rFonts w:eastAsiaTheme="minorHAnsi"/>
          <w:sz w:val="26"/>
          <w:szCs w:val="26"/>
          <w:lang w:eastAsia="en-US"/>
        </w:rPr>
        <w:t>д</w:t>
      </w:r>
      <w:r w:rsidRPr="006C4C1E">
        <w:rPr>
          <w:rFonts w:eastAsiaTheme="minorHAnsi"/>
          <w:sz w:val="26"/>
          <w:szCs w:val="26"/>
          <w:lang w:eastAsia="en-US"/>
        </w:rPr>
        <w:t>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w:t>
      </w:r>
      <w:r w:rsidRPr="006C4C1E">
        <w:rPr>
          <w:rFonts w:eastAsiaTheme="minorHAnsi"/>
          <w:sz w:val="26"/>
          <w:szCs w:val="26"/>
          <w:lang w:eastAsia="en-US"/>
        </w:rPr>
        <w:t>з</w:t>
      </w:r>
      <w:r w:rsidRPr="006C4C1E">
        <w:rPr>
          <w:rFonts w:eastAsiaTheme="minorHAnsi"/>
          <w:sz w:val="26"/>
          <w:szCs w:val="26"/>
          <w:lang w:eastAsia="en-US"/>
        </w:rPr>
        <w:lastRenderedPageBreak/>
        <w:t>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w:t>
      </w:r>
      <w:proofErr w:type="gramEnd"/>
      <w:r w:rsidRPr="006C4C1E">
        <w:rPr>
          <w:rFonts w:eastAsiaTheme="minorHAnsi"/>
          <w:sz w:val="26"/>
          <w:szCs w:val="26"/>
          <w:lang w:eastAsia="en-US"/>
        </w:rPr>
        <w:t xml:space="preserve"> со страх</w:t>
      </w:r>
      <w:r w:rsidRPr="006C4C1E">
        <w:rPr>
          <w:rFonts w:eastAsiaTheme="minorHAnsi"/>
          <w:sz w:val="26"/>
          <w:szCs w:val="26"/>
          <w:lang w:eastAsia="en-US"/>
        </w:rPr>
        <w:t>о</w:t>
      </w:r>
      <w:r w:rsidRPr="006C4C1E">
        <w:rPr>
          <w:rFonts w:eastAsiaTheme="minorHAnsi"/>
          <w:sz w:val="26"/>
          <w:szCs w:val="26"/>
          <w:lang w:eastAsia="en-US"/>
        </w:rPr>
        <w:t>вым законодательством, в целях приобретения услуг по приему платежей от физических лиц, осуществляемых платежными агентами.</w:t>
      </w:r>
    </w:p>
    <w:p w:rsidR="006C4C1E" w:rsidRPr="006C4C1E" w:rsidRDefault="006C4C1E" w:rsidP="006C4C1E">
      <w:pPr>
        <w:widowControl w:val="0"/>
        <w:shd w:val="clear" w:color="auto" w:fill="FFFFFF"/>
        <w:tabs>
          <w:tab w:val="left" w:pos="720"/>
          <w:tab w:val="left" w:pos="1276"/>
        </w:tabs>
        <w:suppressAutoHyphens w:val="0"/>
        <w:autoSpaceDN w:val="0"/>
        <w:adjustRightInd w:val="0"/>
        <w:spacing w:line="264" w:lineRule="auto"/>
        <w:ind w:firstLine="709"/>
        <w:contextualSpacing/>
        <w:jc w:val="both"/>
        <w:rPr>
          <w:sz w:val="26"/>
          <w:szCs w:val="26"/>
          <w:lang w:eastAsia="ru-RU"/>
        </w:rPr>
      </w:pPr>
      <w:r w:rsidRPr="006C4C1E">
        <w:rPr>
          <w:sz w:val="26"/>
          <w:szCs w:val="26"/>
          <w:lang w:eastAsia="ru-RU"/>
        </w:rPr>
        <w:t>е) соблюдать режим лицевого счета (ведение и использование лицевого счета). При казначейском сопровождении режим лицевого счета, осуществляется в соотве</w:t>
      </w:r>
      <w:r w:rsidRPr="006C4C1E">
        <w:rPr>
          <w:sz w:val="26"/>
          <w:szCs w:val="26"/>
          <w:lang w:eastAsia="ru-RU"/>
        </w:rPr>
        <w:t>т</w:t>
      </w:r>
      <w:r w:rsidRPr="006C4C1E">
        <w:rPr>
          <w:sz w:val="26"/>
          <w:szCs w:val="26"/>
          <w:lang w:eastAsia="ru-RU"/>
        </w:rPr>
        <w:t>ствии с Правилами казначейского сопровождения.</w:t>
      </w:r>
    </w:p>
    <w:p w:rsidR="006C4C1E" w:rsidRPr="006C4C1E" w:rsidRDefault="006C4C1E" w:rsidP="006C4C1E">
      <w:pPr>
        <w:widowControl w:val="0"/>
        <w:shd w:val="clear" w:color="auto" w:fill="FFFFFF"/>
        <w:tabs>
          <w:tab w:val="left" w:pos="720"/>
          <w:tab w:val="left" w:pos="1276"/>
        </w:tabs>
        <w:suppressAutoHyphens w:val="0"/>
        <w:autoSpaceDN w:val="0"/>
        <w:adjustRightInd w:val="0"/>
        <w:spacing w:line="264" w:lineRule="auto"/>
        <w:ind w:firstLine="709"/>
        <w:contextualSpacing/>
        <w:jc w:val="both"/>
        <w:rPr>
          <w:sz w:val="26"/>
          <w:szCs w:val="26"/>
          <w:lang w:eastAsia="ru-RU"/>
        </w:rPr>
      </w:pPr>
      <w:r w:rsidRPr="006C4C1E">
        <w:rPr>
          <w:color w:val="000000" w:themeColor="text1"/>
          <w:sz w:val="26"/>
          <w:szCs w:val="26"/>
          <w:lang w:eastAsia="ru-RU"/>
        </w:rPr>
        <w:t>Субподрядчик</w:t>
      </w:r>
      <w:r w:rsidRPr="006C4C1E">
        <w:rPr>
          <w:color w:val="C00000"/>
          <w:sz w:val="26"/>
          <w:szCs w:val="26"/>
          <w:lang w:eastAsia="ru-RU"/>
        </w:rPr>
        <w:t xml:space="preserve"> </w:t>
      </w:r>
      <w:r w:rsidRPr="006C4C1E">
        <w:rPr>
          <w:rFonts w:eastAsiaTheme="minorHAnsi"/>
          <w:sz w:val="26"/>
          <w:szCs w:val="26"/>
          <w:lang w:eastAsia="en-US"/>
        </w:rPr>
        <w:t>самостоятельно представляет в территориальные органы Фед</w:t>
      </w:r>
      <w:r w:rsidRPr="006C4C1E">
        <w:rPr>
          <w:rFonts w:eastAsiaTheme="minorHAnsi"/>
          <w:sz w:val="26"/>
          <w:szCs w:val="26"/>
          <w:lang w:eastAsia="en-US"/>
        </w:rPr>
        <w:t>е</w:t>
      </w:r>
      <w:r w:rsidRPr="006C4C1E">
        <w:rPr>
          <w:rFonts w:eastAsiaTheme="minorHAnsi"/>
          <w:sz w:val="26"/>
          <w:szCs w:val="26"/>
          <w:lang w:eastAsia="en-US"/>
        </w:rPr>
        <w:t>ра</w:t>
      </w:r>
      <w:r w:rsidRPr="006C4C1E">
        <w:rPr>
          <w:sz w:val="26"/>
          <w:szCs w:val="26"/>
          <w:lang w:eastAsia="ru-RU"/>
        </w:rPr>
        <w:t>льного казначейства сведения об операциях с целевыми средствами, сформированные и утвержденные в порядке и по форме, предусмотренные порядком санкционирования.</w:t>
      </w:r>
    </w:p>
    <w:p w:rsidR="006C4C1E" w:rsidRPr="006C4C1E" w:rsidRDefault="006C4C1E" w:rsidP="006C4C1E">
      <w:pPr>
        <w:widowControl w:val="0"/>
        <w:shd w:val="clear" w:color="auto" w:fill="FFFFFF"/>
        <w:tabs>
          <w:tab w:val="left" w:pos="720"/>
          <w:tab w:val="left" w:pos="1276"/>
        </w:tabs>
        <w:suppressAutoHyphens w:val="0"/>
        <w:autoSpaceDN w:val="0"/>
        <w:adjustRightInd w:val="0"/>
        <w:spacing w:line="264" w:lineRule="auto"/>
        <w:ind w:firstLine="709"/>
        <w:contextualSpacing/>
        <w:jc w:val="both"/>
        <w:rPr>
          <w:color w:val="000000" w:themeColor="text1"/>
          <w:sz w:val="26"/>
          <w:szCs w:val="26"/>
          <w:lang w:eastAsia="ru-RU"/>
        </w:rPr>
      </w:pPr>
      <w:r w:rsidRPr="006C4C1E">
        <w:rPr>
          <w:color w:val="000000" w:themeColor="text1"/>
          <w:sz w:val="26"/>
          <w:szCs w:val="26"/>
          <w:lang w:eastAsia="ru-RU"/>
        </w:rPr>
        <w:t>Генеральный подрядчик  вправе:</w:t>
      </w:r>
    </w:p>
    <w:p w:rsidR="00E17D7A" w:rsidRDefault="006C4C1E" w:rsidP="006C4C1E">
      <w:pPr>
        <w:widowControl w:val="0"/>
        <w:shd w:val="clear" w:color="auto" w:fill="FFFFFF"/>
        <w:tabs>
          <w:tab w:val="left" w:pos="720"/>
          <w:tab w:val="left" w:pos="1276"/>
        </w:tabs>
        <w:suppressAutoHyphens w:val="0"/>
        <w:autoSpaceDN w:val="0"/>
        <w:adjustRightInd w:val="0"/>
        <w:spacing w:line="264" w:lineRule="auto"/>
        <w:ind w:firstLine="709"/>
        <w:contextualSpacing/>
        <w:jc w:val="both"/>
        <w:rPr>
          <w:sz w:val="26"/>
          <w:szCs w:val="26"/>
        </w:rPr>
      </w:pPr>
      <w:proofErr w:type="gramStart"/>
      <w:r w:rsidRPr="006C4C1E">
        <w:rPr>
          <w:sz w:val="26"/>
          <w:szCs w:val="26"/>
        </w:rPr>
        <w:t xml:space="preserve">а) перечислять средства с лицевого счета на счет, открытый </w:t>
      </w:r>
      <w:proofErr w:type="spellStart"/>
      <w:r w:rsidRPr="006C4C1E">
        <w:rPr>
          <w:sz w:val="26"/>
          <w:szCs w:val="26"/>
        </w:rPr>
        <w:t>Субподрячику</w:t>
      </w:r>
      <w:proofErr w:type="spellEnd"/>
      <w:r w:rsidRPr="006C4C1E">
        <w:rPr>
          <w:sz w:val="26"/>
          <w:szCs w:val="26"/>
        </w:rPr>
        <w:t xml:space="preserve">  в ба</w:t>
      </w:r>
      <w:r w:rsidRPr="006C4C1E">
        <w:rPr>
          <w:sz w:val="26"/>
          <w:szCs w:val="26"/>
        </w:rPr>
        <w:t>н</w:t>
      </w:r>
      <w:r w:rsidRPr="006C4C1E">
        <w:rPr>
          <w:sz w:val="26"/>
          <w:szCs w:val="26"/>
        </w:rPr>
        <w:t xml:space="preserve">ке, после проведения территориальными органами Федерального казначейства проверки документов-оснований в соответствии с </w:t>
      </w:r>
      <w:hyperlink r:id="rId10" w:history="1">
        <w:r w:rsidRPr="006C4C1E">
          <w:rPr>
            <w:sz w:val="26"/>
            <w:szCs w:val="26"/>
          </w:rPr>
          <w:t>порядком</w:t>
        </w:r>
      </w:hyperlink>
      <w:r w:rsidRPr="006C4C1E">
        <w:rPr>
          <w:sz w:val="26"/>
          <w:szCs w:val="26"/>
        </w:rPr>
        <w:t xml:space="preserve"> санкционирования целевых средств, в случае, если оплата осуществляется единовременно после полного исполнения договора (контракта), а также в случае, если оплата договора (контракта) осуществляется в соо</w:t>
      </w:r>
      <w:r w:rsidRPr="006C4C1E">
        <w:rPr>
          <w:sz w:val="26"/>
          <w:szCs w:val="26"/>
        </w:rPr>
        <w:t>т</w:t>
      </w:r>
      <w:r w:rsidRPr="006C4C1E">
        <w:rPr>
          <w:sz w:val="26"/>
          <w:szCs w:val="26"/>
        </w:rPr>
        <w:t>ветствии с фактически выполненным работам</w:t>
      </w:r>
      <w:r w:rsidR="00E17D7A">
        <w:rPr>
          <w:sz w:val="26"/>
          <w:szCs w:val="26"/>
        </w:rPr>
        <w:t>.</w:t>
      </w:r>
      <w:proofErr w:type="gramEnd"/>
    </w:p>
    <w:p w:rsidR="006C4C1E" w:rsidRPr="006C4C1E" w:rsidRDefault="006C4C1E" w:rsidP="006C4C1E">
      <w:pPr>
        <w:widowControl w:val="0"/>
        <w:shd w:val="clear" w:color="auto" w:fill="FFFFFF"/>
        <w:tabs>
          <w:tab w:val="left" w:pos="720"/>
          <w:tab w:val="left" w:pos="1276"/>
        </w:tabs>
        <w:suppressAutoHyphens w:val="0"/>
        <w:autoSpaceDN w:val="0"/>
        <w:adjustRightInd w:val="0"/>
        <w:spacing w:line="264" w:lineRule="auto"/>
        <w:ind w:firstLine="709"/>
        <w:contextualSpacing/>
        <w:jc w:val="both"/>
        <w:rPr>
          <w:sz w:val="26"/>
          <w:szCs w:val="26"/>
          <w:lang w:eastAsia="ru-RU"/>
        </w:rPr>
      </w:pPr>
      <w:r w:rsidRPr="006C4C1E">
        <w:rPr>
          <w:sz w:val="26"/>
          <w:szCs w:val="26"/>
        </w:rPr>
        <w:t xml:space="preserve"> </w:t>
      </w:r>
      <w:proofErr w:type="gramStart"/>
      <w:r w:rsidRPr="006C4C1E">
        <w:rPr>
          <w:sz w:val="26"/>
          <w:szCs w:val="26"/>
        </w:rPr>
        <w:t xml:space="preserve">При наличии оснований, указанных в </w:t>
      </w:r>
      <w:hyperlink r:id="rId11" w:history="1">
        <w:r w:rsidRPr="006C4C1E">
          <w:rPr>
            <w:color w:val="0000FF"/>
            <w:sz w:val="26"/>
            <w:szCs w:val="26"/>
          </w:rPr>
          <w:t>11 статьи 242.13-1</w:t>
        </w:r>
      </w:hyperlink>
      <w:r w:rsidRPr="006C4C1E">
        <w:rPr>
          <w:sz w:val="26"/>
          <w:szCs w:val="26"/>
        </w:rPr>
        <w:t xml:space="preserve"> Бюджетного кодекса Российской Федерации соответственно, операции на лицевом счете не осуществляются или в осуществлении операции на лицевом счете отказывается, а также приостанавл</w:t>
      </w:r>
      <w:r w:rsidRPr="006C4C1E">
        <w:rPr>
          <w:sz w:val="26"/>
          <w:szCs w:val="26"/>
        </w:rPr>
        <w:t>и</w:t>
      </w:r>
      <w:r w:rsidRPr="006C4C1E">
        <w:rPr>
          <w:sz w:val="26"/>
          <w:szCs w:val="26"/>
        </w:rPr>
        <w:t xml:space="preserve">ваются операции на лицевом счете в соответствии с </w:t>
      </w:r>
      <w:hyperlink r:id="rId12" w:history="1">
        <w:r w:rsidRPr="006C4C1E">
          <w:rPr>
            <w:color w:val="0000FF"/>
            <w:sz w:val="26"/>
            <w:szCs w:val="26"/>
          </w:rPr>
          <w:t>пунктом 3</w:t>
        </w:r>
      </w:hyperlink>
      <w:r w:rsidRPr="006C4C1E">
        <w:rPr>
          <w:sz w:val="26"/>
          <w:szCs w:val="26"/>
        </w:rPr>
        <w:t xml:space="preserve"> указанной статьи в соо</w:t>
      </w:r>
      <w:r w:rsidRPr="006C4C1E">
        <w:rPr>
          <w:sz w:val="26"/>
          <w:szCs w:val="26"/>
        </w:rPr>
        <w:t>т</w:t>
      </w:r>
      <w:r w:rsidRPr="006C4C1E">
        <w:rPr>
          <w:sz w:val="26"/>
          <w:szCs w:val="26"/>
        </w:rPr>
        <w:t xml:space="preserve">ветствии с </w:t>
      </w:r>
      <w:hyperlink r:id="rId13" w:history="1">
        <w:r w:rsidRPr="006C4C1E">
          <w:rPr>
            <w:color w:val="0000FF"/>
            <w:sz w:val="26"/>
            <w:szCs w:val="26"/>
          </w:rPr>
          <w:t>Порядком</w:t>
        </w:r>
      </w:hyperlink>
      <w:r w:rsidRPr="006C4C1E">
        <w:rPr>
          <w:sz w:val="26"/>
          <w:szCs w:val="26"/>
        </w:rPr>
        <w:t xml:space="preserve"> проведения бюджетного мониторинга и применения мер реагир</w:t>
      </w:r>
      <w:r w:rsidRPr="006C4C1E">
        <w:rPr>
          <w:sz w:val="26"/>
          <w:szCs w:val="26"/>
        </w:rPr>
        <w:t>о</w:t>
      </w:r>
      <w:r w:rsidRPr="006C4C1E">
        <w:rPr>
          <w:sz w:val="26"/>
          <w:szCs w:val="26"/>
        </w:rPr>
        <w:t>вания в целях недопущения финансовых нарушений участниками казначейского</w:t>
      </w:r>
      <w:proofErr w:type="gramEnd"/>
      <w:r w:rsidRPr="006C4C1E">
        <w:rPr>
          <w:sz w:val="26"/>
          <w:szCs w:val="26"/>
        </w:rPr>
        <w:t xml:space="preserve"> сопр</w:t>
      </w:r>
      <w:r w:rsidRPr="006C4C1E">
        <w:rPr>
          <w:sz w:val="26"/>
          <w:szCs w:val="26"/>
        </w:rPr>
        <w:t>о</w:t>
      </w:r>
      <w:r w:rsidRPr="006C4C1E">
        <w:rPr>
          <w:sz w:val="26"/>
          <w:szCs w:val="26"/>
        </w:rPr>
        <w:t>вождения, утвержденным постановлением Правительства Российской Федерации от 25.12.2021 N 2483.</w:t>
      </w:r>
    </w:p>
    <w:p w:rsidR="006C4C1E" w:rsidRPr="006C4C1E" w:rsidRDefault="006C4C1E" w:rsidP="006C4C1E">
      <w:pPr>
        <w:tabs>
          <w:tab w:val="left" w:pos="360"/>
          <w:tab w:val="left" w:pos="840"/>
        </w:tabs>
        <w:jc w:val="both"/>
        <w:rPr>
          <w:bCs/>
          <w:sz w:val="26"/>
          <w:szCs w:val="26"/>
        </w:rPr>
      </w:pPr>
      <w:r w:rsidRPr="006C4C1E">
        <w:rPr>
          <w:bCs/>
          <w:sz w:val="26"/>
          <w:szCs w:val="26"/>
        </w:rPr>
        <w:t xml:space="preserve">        </w:t>
      </w:r>
      <w:proofErr w:type="gramStart"/>
      <w:r w:rsidRPr="006C4C1E">
        <w:rPr>
          <w:bCs/>
          <w:sz w:val="26"/>
          <w:szCs w:val="26"/>
        </w:rPr>
        <w:t>Оплата фактически выполненных работ осуществляется в течение 7 (Семи) рабочих дней с даты подписания Сторонами акта о приемке выполненных работ (форма № КС-2), справки о стоимости выполненных работ и затрат (форма № КС-3), при предоставлении счета и счет-фактуры при условии поступления денежных средств от Государственного заказчика и проведения территориальным органом Федерального казначейства проверки документов-оснований, предусмотренных порядком санкционирования целевых средств.</w:t>
      </w:r>
      <w:proofErr w:type="gramEnd"/>
    </w:p>
    <w:p w:rsidR="006C4C1E" w:rsidRPr="006C4C1E" w:rsidRDefault="006C4C1E" w:rsidP="006C4C1E">
      <w:pPr>
        <w:tabs>
          <w:tab w:val="left" w:pos="360"/>
          <w:tab w:val="left" w:pos="840"/>
        </w:tabs>
        <w:jc w:val="both"/>
        <w:rPr>
          <w:b/>
          <w:bCs/>
          <w:sz w:val="26"/>
          <w:szCs w:val="26"/>
        </w:rPr>
      </w:pPr>
      <w:r w:rsidRPr="006C4C1E">
        <w:rPr>
          <w:bCs/>
          <w:sz w:val="26"/>
          <w:szCs w:val="26"/>
        </w:rPr>
        <w:tab/>
      </w:r>
    </w:p>
    <w:p w:rsidR="006C4C1E" w:rsidRPr="006C4C1E" w:rsidRDefault="006C4C1E" w:rsidP="006C4C1E">
      <w:pPr>
        <w:tabs>
          <w:tab w:val="left" w:pos="360"/>
          <w:tab w:val="left" w:pos="840"/>
        </w:tabs>
        <w:jc w:val="center"/>
        <w:rPr>
          <w:b/>
          <w:bCs/>
          <w:sz w:val="26"/>
          <w:szCs w:val="26"/>
        </w:rPr>
      </w:pPr>
      <w:r w:rsidRPr="006C4C1E">
        <w:rPr>
          <w:b/>
          <w:bCs/>
          <w:sz w:val="26"/>
          <w:szCs w:val="26"/>
        </w:rPr>
        <w:t>7. ГАРАНТИИ</w:t>
      </w:r>
    </w:p>
    <w:p w:rsidR="006C4C1E" w:rsidRPr="006C4C1E" w:rsidRDefault="006C4C1E" w:rsidP="006C4C1E">
      <w:pPr>
        <w:tabs>
          <w:tab w:val="left" w:pos="360"/>
          <w:tab w:val="left" w:pos="840"/>
        </w:tabs>
        <w:spacing w:line="180" w:lineRule="exact"/>
        <w:jc w:val="center"/>
        <w:rPr>
          <w:b/>
          <w:bCs/>
          <w:sz w:val="26"/>
          <w:szCs w:val="26"/>
        </w:rPr>
      </w:pPr>
    </w:p>
    <w:p w:rsidR="00E17D7A" w:rsidRDefault="006C4C1E" w:rsidP="006C4C1E">
      <w:pPr>
        <w:tabs>
          <w:tab w:val="left" w:pos="360"/>
          <w:tab w:val="left" w:pos="540"/>
        </w:tabs>
        <w:ind w:firstLine="567"/>
        <w:jc w:val="both"/>
        <w:rPr>
          <w:sz w:val="26"/>
          <w:szCs w:val="26"/>
        </w:rPr>
      </w:pPr>
      <w:r w:rsidRPr="006C4C1E">
        <w:rPr>
          <w:sz w:val="26"/>
          <w:szCs w:val="26"/>
        </w:rPr>
        <w:t xml:space="preserve">7.1. Срок гарантии на выполненные работы и применяемые материалы составляет </w:t>
      </w:r>
      <w:r w:rsidR="00780950" w:rsidRPr="00A85326">
        <w:rPr>
          <w:sz w:val="25"/>
          <w:szCs w:val="25"/>
        </w:rPr>
        <w:t>______________</w:t>
      </w:r>
      <w:r w:rsidRPr="006C4C1E">
        <w:rPr>
          <w:sz w:val="26"/>
          <w:szCs w:val="26"/>
        </w:rPr>
        <w:t xml:space="preserve">месяца </w:t>
      </w:r>
      <w:proofErr w:type="gramStart"/>
      <w:r w:rsidRPr="006C4C1E">
        <w:rPr>
          <w:sz w:val="26"/>
          <w:szCs w:val="26"/>
        </w:rPr>
        <w:t xml:space="preserve">с </w:t>
      </w:r>
      <w:r w:rsidR="00E17D7A" w:rsidRPr="00E17D7A">
        <w:rPr>
          <w:sz w:val="26"/>
          <w:szCs w:val="26"/>
        </w:rPr>
        <w:t>даты подписания</w:t>
      </w:r>
      <w:proofErr w:type="gramEnd"/>
      <w:r w:rsidR="00E17D7A" w:rsidRPr="00E17D7A">
        <w:rPr>
          <w:sz w:val="26"/>
          <w:szCs w:val="26"/>
        </w:rPr>
        <w:t xml:space="preserve"> Сторонами актов о приемке выполненных работ (форма №КС-2) и справки о стоимости выполненных работ и затрат (форма №КС-3)</w:t>
      </w:r>
      <w:r w:rsidR="00E17D7A">
        <w:rPr>
          <w:sz w:val="26"/>
          <w:szCs w:val="26"/>
        </w:rPr>
        <w:t>.</w:t>
      </w:r>
    </w:p>
    <w:p w:rsidR="006C4C1E" w:rsidRPr="006C4C1E" w:rsidRDefault="006C4C1E" w:rsidP="006C4C1E">
      <w:pPr>
        <w:tabs>
          <w:tab w:val="left" w:pos="360"/>
          <w:tab w:val="left" w:pos="540"/>
        </w:tabs>
        <w:ind w:firstLine="567"/>
        <w:jc w:val="both"/>
        <w:rPr>
          <w:sz w:val="26"/>
          <w:szCs w:val="26"/>
        </w:rPr>
      </w:pPr>
      <w:r w:rsidRPr="006C4C1E">
        <w:rPr>
          <w:sz w:val="26"/>
          <w:szCs w:val="26"/>
        </w:rPr>
        <w:t>7.2. Субподрядчик гарантирует своевременное устранение недостатков и дефектов, выявленных в период гарантийной эксплуатации результата работ.</w:t>
      </w:r>
    </w:p>
    <w:p w:rsidR="006C4C1E" w:rsidRPr="006C4C1E" w:rsidRDefault="006C4C1E" w:rsidP="006C4C1E">
      <w:pPr>
        <w:tabs>
          <w:tab w:val="left" w:pos="360"/>
          <w:tab w:val="left" w:pos="540"/>
        </w:tabs>
        <w:ind w:firstLine="567"/>
        <w:jc w:val="both"/>
        <w:rPr>
          <w:sz w:val="26"/>
          <w:szCs w:val="26"/>
        </w:rPr>
      </w:pPr>
    </w:p>
    <w:p w:rsidR="006C4C1E" w:rsidRPr="006C4C1E" w:rsidRDefault="006C4C1E" w:rsidP="006C4C1E">
      <w:pPr>
        <w:tabs>
          <w:tab w:val="left" w:pos="360"/>
          <w:tab w:val="left" w:pos="840"/>
        </w:tabs>
        <w:jc w:val="center"/>
        <w:rPr>
          <w:b/>
          <w:bCs/>
          <w:sz w:val="26"/>
          <w:szCs w:val="26"/>
        </w:rPr>
      </w:pPr>
      <w:r w:rsidRPr="006C4C1E">
        <w:rPr>
          <w:b/>
          <w:bCs/>
          <w:sz w:val="26"/>
          <w:szCs w:val="26"/>
        </w:rPr>
        <w:t>8. ОТВЕТСТВЕННОСТЬ СТОРОН</w:t>
      </w:r>
    </w:p>
    <w:p w:rsidR="006C4C1E" w:rsidRPr="006C4C1E" w:rsidRDefault="006C4C1E" w:rsidP="006C4C1E">
      <w:pPr>
        <w:tabs>
          <w:tab w:val="left" w:pos="360"/>
          <w:tab w:val="left" w:pos="840"/>
        </w:tabs>
        <w:jc w:val="center"/>
        <w:rPr>
          <w:b/>
          <w:bCs/>
          <w:sz w:val="26"/>
          <w:szCs w:val="26"/>
        </w:rPr>
      </w:pPr>
    </w:p>
    <w:p w:rsidR="006C4C1E" w:rsidRPr="006C4C1E" w:rsidRDefault="006C4C1E" w:rsidP="006C4C1E">
      <w:pPr>
        <w:ind w:firstLine="567"/>
        <w:jc w:val="both"/>
        <w:rPr>
          <w:rFonts w:eastAsia="Lucida Sans Unicode"/>
          <w:sz w:val="26"/>
          <w:szCs w:val="26"/>
          <w:lang w:eastAsia="zh-CN" w:bidi="hi-IN"/>
        </w:rPr>
      </w:pPr>
      <w:r w:rsidRPr="006C4C1E">
        <w:rPr>
          <w:rFonts w:eastAsia="Lucida Sans Unicode"/>
          <w:sz w:val="26"/>
          <w:szCs w:val="26"/>
          <w:lang w:eastAsia="zh-CN" w:bidi="hi-I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6C4C1E" w:rsidRPr="006C4C1E" w:rsidRDefault="006C4C1E" w:rsidP="006C4C1E">
      <w:pPr>
        <w:ind w:firstLine="567"/>
        <w:jc w:val="both"/>
        <w:rPr>
          <w:rFonts w:eastAsia="Lucida Sans Unicode"/>
          <w:sz w:val="26"/>
          <w:szCs w:val="26"/>
          <w:lang w:eastAsia="zh-CN" w:bidi="hi-IN"/>
        </w:rPr>
      </w:pPr>
      <w:r w:rsidRPr="006C4C1E">
        <w:rPr>
          <w:rFonts w:eastAsia="Lucida Sans Unicode"/>
          <w:sz w:val="26"/>
          <w:szCs w:val="26"/>
          <w:lang w:eastAsia="zh-CN" w:bidi="hi-IN"/>
        </w:rPr>
        <w:lastRenderedPageBreak/>
        <w:t>8.2. В случае просрочки исполнения Генеральным подрядчиком обязательства по оплате, предусмотренного Договором, Субподрядчик вправе потребовать уплату неустойки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6C4C1E" w:rsidRPr="006C4C1E" w:rsidRDefault="006C4C1E" w:rsidP="006C4C1E">
      <w:pPr>
        <w:ind w:firstLine="567"/>
        <w:jc w:val="both"/>
        <w:rPr>
          <w:rFonts w:eastAsia="Lucida Sans Unicode"/>
          <w:sz w:val="26"/>
          <w:szCs w:val="26"/>
          <w:lang w:eastAsia="zh-CN" w:bidi="hi-IN"/>
        </w:rPr>
      </w:pPr>
      <w:r w:rsidRPr="006C4C1E">
        <w:rPr>
          <w:rFonts w:eastAsia="Lucida Sans Unicode"/>
          <w:sz w:val="26"/>
          <w:szCs w:val="26"/>
          <w:lang w:eastAsia="zh-CN" w:bidi="hi-IN"/>
        </w:rPr>
        <w:t>8.3. В случае просрочки исполнения Субподрядчиком обязательства, предусмотренного Договором, в том числе гарантийного обязательства, начисляется неустойка (пени). Пеня начисляется за каждый день просрочки исполнения Субподрядчиком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Субподрядчиком.</w:t>
      </w:r>
    </w:p>
    <w:p w:rsidR="006C4C1E" w:rsidRPr="006C4C1E" w:rsidRDefault="006C4C1E" w:rsidP="006C4C1E">
      <w:pPr>
        <w:tabs>
          <w:tab w:val="left" w:pos="567"/>
        </w:tabs>
        <w:jc w:val="both"/>
        <w:rPr>
          <w:sz w:val="26"/>
          <w:szCs w:val="26"/>
        </w:rPr>
      </w:pPr>
      <w:r w:rsidRPr="006C4C1E">
        <w:rPr>
          <w:sz w:val="26"/>
          <w:szCs w:val="26"/>
        </w:rPr>
        <w:tab/>
        <w:t xml:space="preserve">8.4. </w:t>
      </w:r>
      <w:proofErr w:type="gramStart"/>
      <w:r w:rsidRPr="006C4C1E">
        <w:rPr>
          <w:sz w:val="26"/>
          <w:szCs w:val="26"/>
        </w:rPr>
        <w:t xml:space="preserve">В случае предъявления Генеральному подрядчику со стороны Государственного заказчика требования об оплате штрафа за неисполнение или ненадлежащее исполнение обязательств (за исключением просрочки исполнения обязательств, в том числе гарантийного обязательства), произошедшее по вине Субподрядчика, Субподрядчик обязан в течение 10-ти календарных дней с даты предъявления обоснованного требования возместить Генеральному подрядчику штраф в предъявленном Государственным заказчиком размере. </w:t>
      </w:r>
      <w:proofErr w:type="gramEnd"/>
    </w:p>
    <w:p w:rsidR="006C4C1E" w:rsidRPr="006C4C1E" w:rsidRDefault="006C4C1E" w:rsidP="006C4C1E">
      <w:pPr>
        <w:ind w:firstLine="567"/>
        <w:jc w:val="both"/>
        <w:rPr>
          <w:rFonts w:eastAsia="Lucida Sans Unicode"/>
          <w:sz w:val="26"/>
          <w:szCs w:val="26"/>
          <w:lang w:eastAsia="zh-CN" w:bidi="hi-IN"/>
        </w:rPr>
      </w:pPr>
      <w:r w:rsidRPr="006C4C1E">
        <w:rPr>
          <w:rFonts w:eastAsia="Lucida Sans Unicode"/>
          <w:sz w:val="26"/>
          <w:szCs w:val="26"/>
          <w:lang w:eastAsia="zh-CN" w:bidi="hi-IN"/>
        </w:rPr>
        <w:t>8.5.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6C4C1E" w:rsidRPr="006C4C1E" w:rsidRDefault="006C4C1E" w:rsidP="006C4C1E">
      <w:pPr>
        <w:ind w:firstLine="567"/>
        <w:jc w:val="both"/>
        <w:rPr>
          <w:rFonts w:eastAsia="Lucida Sans Unicode"/>
          <w:sz w:val="26"/>
          <w:szCs w:val="26"/>
          <w:lang w:eastAsia="zh-CN" w:bidi="hi-IN"/>
        </w:rPr>
      </w:pPr>
      <w:r w:rsidRPr="006C4C1E">
        <w:rPr>
          <w:rFonts w:eastAsia="Lucida Sans Unicode"/>
          <w:sz w:val="26"/>
          <w:szCs w:val="26"/>
          <w:lang w:eastAsia="zh-CN" w:bidi="hi-IN"/>
        </w:rPr>
        <w:t>8.6. Уплата неустойки (штрафа, пени) не освобождает Стороны от исполнения своих обязательств по Договору.</w:t>
      </w:r>
    </w:p>
    <w:p w:rsidR="006C4C1E" w:rsidRPr="006C4C1E" w:rsidRDefault="006C4C1E" w:rsidP="006C4C1E">
      <w:pPr>
        <w:ind w:firstLine="567"/>
        <w:jc w:val="both"/>
        <w:rPr>
          <w:rFonts w:eastAsia="Lucida Sans Unicode"/>
          <w:kern w:val="1"/>
          <w:sz w:val="26"/>
          <w:szCs w:val="26"/>
          <w:lang w:eastAsia="hi-IN" w:bidi="hi-IN"/>
        </w:rPr>
      </w:pPr>
      <w:r w:rsidRPr="006C4C1E">
        <w:rPr>
          <w:rFonts w:eastAsia="Lucida Sans Unicode"/>
          <w:kern w:val="1"/>
          <w:sz w:val="26"/>
          <w:szCs w:val="26"/>
          <w:lang w:eastAsia="hi-IN" w:bidi="hi-IN"/>
        </w:rPr>
        <w:t>8.7. В случае нарушения Субподрядчиком обязательств по Договору, Генеральный подрядчик вправе удержать начисленную за нарушение неустойку (штраф, пени) из суммы, подлежащей уплате по Договору.</w:t>
      </w:r>
    </w:p>
    <w:p w:rsidR="006C4C1E" w:rsidRPr="00ED37DB" w:rsidRDefault="006C4C1E" w:rsidP="00970AAC">
      <w:pPr>
        <w:tabs>
          <w:tab w:val="left" w:pos="360"/>
          <w:tab w:val="left" w:pos="540"/>
        </w:tabs>
        <w:ind w:firstLine="567"/>
        <w:jc w:val="both"/>
        <w:rPr>
          <w:sz w:val="26"/>
          <w:szCs w:val="26"/>
        </w:rPr>
      </w:pPr>
    </w:p>
    <w:p w:rsidR="006C4C1E" w:rsidRPr="006C4C1E" w:rsidRDefault="006C4C1E" w:rsidP="006C4C1E">
      <w:pPr>
        <w:tabs>
          <w:tab w:val="left" w:pos="360"/>
          <w:tab w:val="left" w:pos="840"/>
        </w:tabs>
        <w:jc w:val="center"/>
        <w:rPr>
          <w:b/>
          <w:bCs/>
          <w:sz w:val="26"/>
          <w:szCs w:val="26"/>
        </w:rPr>
      </w:pPr>
      <w:r w:rsidRPr="006C4C1E">
        <w:rPr>
          <w:b/>
          <w:bCs/>
          <w:sz w:val="26"/>
          <w:szCs w:val="26"/>
        </w:rPr>
        <w:t>9. НЕПРЕОДОЛИМАЯ СИЛА (ФОРС-МАЖОРНЫЕ ОБСТОЯТЕЛЬСТВА)</w:t>
      </w:r>
    </w:p>
    <w:p w:rsidR="006C4C1E" w:rsidRPr="006C4C1E" w:rsidRDefault="006C4C1E" w:rsidP="006C4C1E">
      <w:pPr>
        <w:tabs>
          <w:tab w:val="left" w:pos="360"/>
          <w:tab w:val="left" w:pos="840"/>
        </w:tabs>
        <w:spacing w:line="180" w:lineRule="exact"/>
        <w:jc w:val="center"/>
        <w:rPr>
          <w:b/>
          <w:bCs/>
          <w:sz w:val="26"/>
          <w:szCs w:val="26"/>
        </w:rPr>
      </w:pPr>
    </w:p>
    <w:p w:rsidR="006C4C1E" w:rsidRPr="006C4C1E" w:rsidRDefault="006C4C1E" w:rsidP="006C4C1E">
      <w:pPr>
        <w:suppressAutoHyphens w:val="0"/>
        <w:autoSpaceDE w:val="0"/>
        <w:autoSpaceDN w:val="0"/>
        <w:adjustRightInd w:val="0"/>
        <w:ind w:firstLine="709"/>
        <w:jc w:val="both"/>
        <w:rPr>
          <w:sz w:val="26"/>
          <w:szCs w:val="26"/>
          <w:lang w:eastAsia="ru-RU"/>
        </w:rPr>
      </w:pPr>
      <w:r w:rsidRPr="006C4C1E">
        <w:rPr>
          <w:sz w:val="26"/>
          <w:szCs w:val="26"/>
          <w:lang w:eastAsia="ru-RU"/>
        </w:rPr>
        <w:t>9.1. Стороны освобождаются от ответственности за неисполнение или ненадл</w:t>
      </w:r>
      <w:r w:rsidRPr="006C4C1E">
        <w:rPr>
          <w:sz w:val="26"/>
          <w:szCs w:val="26"/>
          <w:lang w:eastAsia="ru-RU"/>
        </w:rPr>
        <w:t>е</w:t>
      </w:r>
      <w:r w:rsidRPr="006C4C1E">
        <w:rPr>
          <w:sz w:val="26"/>
          <w:szCs w:val="26"/>
          <w:lang w:eastAsia="ru-RU"/>
        </w:rPr>
        <w:t>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w:t>
      </w:r>
      <w:r w:rsidRPr="006C4C1E">
        <w:rPr>
          <w:sz w:val="26"/>
          <w:szCs w:val="26"/>
          <w:lang w:eastAsia="ru-RU"/>
        </w:rPr>
        <w:t>о</w:t>
      </w:r>
      <w:r w:rsidRPr="006C4C1E">
        <w:rPr>
          <w:sz w:val="26"/>
          <w:szCs w:val="26"/>
          <w:lang w:eastAsia="ru-RU"/>
        </w:rPr>
        <w:t xml:space="preserve">торыми понимаются: </w:t>
      </w:r>
      <w:r w:rsidRPr="006C4C1E">
        <w:rPr>
          <w:iCs/>
          <w:sz w:val="26"/>
          <w:szCs w:val="26"/>
          <w:lang w:eastAsia="ru-RU"/>
        </w:rPr>
        <w:t>запретные действия</w:t>
      </w:r>
      <w:r w:rsidRPr="006C4C1E">
        <w:rPr>
          <w:i/>
          <w:iCs/>
          <w:sz w:val="26"/>
          <w:szCs w:val="26"/>
          <w:lang w:eastAsia="ru-RU"/>
        </w:rPr>
        <w:t xml:space="preserve"> </w:t>
      </w:r>
      <w:r w:rsidRPr="006C4C1E">
        <w:rPr>
          <w:iCs/>
          <w:sz w:val="26"/>
          <w:szCs w:val="26"/>
          <w:lang w:eastAsia="ru-RU"/>
        </w:rPr>
        <w:t>властей, гражданские волнения, эпидемии, блокада, землетрясения, наводнения, пожары или другие стихийные бедствия</w:t>
      </w:r>
      <w:r w:rsidRPr="006C4C1E">
        <w:rPr>
          <w:sz w:val="26"/>
          <w:szCs w:val="26"/>
          <w:lang w:eastAsia="ru-RU"/>
        </w:rPr>
        <w:t>.</w:t>
      </w:r>
    </w:p>
    <w:p w:rsidR="006C4C1E" w:rsidRPr="006C4C1E" w:rsidRDefault="006C4C1E" w:rsidP="006C4C1E">
      <w:pPr>
        <w:suppressAutoHyphens w:val="0"/>
        <w:autoSpaceDE w:val="0"/>
        <w:autoSpaceDN w:val="0"/>
        <w:adjustRightInd w:val="0"/>
        <w:ind w:firstLine="709"/>
        <w:jc w:val="both"/>
        <w:rPr>
          <w:sz w:val="26"/>
          <w:szCs w:val="26"/>
          <w:lang w:eastAsia="ru-RU"/>
        </w:rPr>
      </w:pPr>
      <w:r w:rsidRPr="006C4C1E">
        <w:rPr>
          <w:sz w:val="26"/>
          <w:szCs w:val="26"/>
          <w:lang w:eastAsia="ru-RU"/>
        </w:rPr>
        <w:t>9.2. В случае наступления этих обстоятельств</w:t>
      </w:r>
      <w:r w:rsidR="00ED37DB">
        <w:rPr>
          <w:sz w:val="26"/>
          <w:szCs w:val="26"/>
          <w:lang w:eastAsia="ru-RU"/>
        </w:rPr>
        <w:t>,</w:t>
      </w:r>
      <w:r w:rsidRPr="006C4C1E">
        <w:rPr>
          <w:sz w:val="26"/>
          <w:szCs w:val="26"/>
          <w:lang w:eastAsia="ru-RU"/>
        </w:rPr>
        <w:t xml:space="preserve"> Сторона обязана в течение 10 (д</w:t>
      </w:r>
      <w:r w:rsidRPr="006C4C1E">
        <w:rPr>
          <w:sz w:val="26"/>
          <w:szCs w:val="26"/>
          <w:lang w:eastAsia="ru-RU"/>
        </w:rPr>
        <w:t>е</w:t>
      </w:r>
      <w:r w:rsidRPr="006C4C1E">
        <w:rPr>
          <w:sz w:val="26"/>
          <w:szCs w:val="26"/>
          <w:lang w:eastAsia="ru-RU"/>
        </w:rPr>
        <w:t>сяти) рабочих дней уведомить об этом другую Сторону.</w:t>
      </w:r>
    </w:p>
    <w:p w:rsidR="006C4C1E" w:rsidRPr="006C4C1E" w:rsidRDefault="006C4C1E" w:rsidP="006C4C1E">
      <w:pPr>
        <w:suppressAutoHyphens w:val="0"/>
        <w:autoSpaceDE w:val="0"/>
        <w:autoSpaceDN w:val="0"/>
        <w:adjustRightInd w:val="0"/>
        <w:ind w:firstLine="709"/>
        <w:jc w:val="both"/>
        <w:rPr>
          <w:sz w:val="26"/>
          <w:szCs w:val="26"/>
          <w:lang w:eastAsia="ru-RU"/>
        </w:rPr>
      </w:pPr>
      <w:r w:rsidRPr="006C4C1E">
        <w:rPr>
          <w:sz w:val="26"/>
          <w:szCs w:val="26"/>
          <w:lang w:eastAsia="ru-RU"/>
        </w:rPr>
        <w:t xml:space="preserve">9.3. Документ, выданный </w:t>
      </w:r>
      <w:r w:rsidRPr="006C4C1E">
        <w:rPr>
          <w:iCs/>
          <w:sz w:val="26"/>
          <w:szCs w:val="26"/>
          <w:lang w:eastAsia="ru-RU"/>
        </w:rPr>
        <w:t>уполномоченным государственным органом, является</w:t>
      </w:r>
      <w:r w:rsidRPr="006C4C1E">
        <w:rPr>
          <w:sz w:val="26"/>
          <w:szCs w:val="26"/>
          <w:lang w:eastAsia="ru-RU"/>
        </w:rPr>
        <w:t xml:space="preserve"> достаточным подтверждением наличия и продолжительности действия непреодолимой силы.</w:t>
      </w:r>
    </w:p>
    <w:p w:rsidR="006C4C1E" w:rsidRPr="006C4C1E" w:rsidRDefault="006C4C1E" w:rsidP="006C4C1E">
      <w:pPr>
        <w:suppressAutoHyphens w:val="0"/>
        <w:autoSpaceDE w:val="0"/>
        <w:autoSpaceDN w:val="0"/>
        <w:adjustRightInd w:val="0"/>
        <w:ind w:firstLine="709"/>
        <w:jc w:val="both"/>
        <w:rPr>
          <w:sz w:val="26"/>
          <w:szCs w:val="26"/>
          <w:lang w:eastAsia="ru-RU"/>
        </w:rPr>
      </w:pPr>
      <w:r w:rsidRPr="006C4C1E">
        <w:rPr>
          <w:sz w:val="26"/>
          <w:szCs w:val="26"/>
          <w:lang w:eastAsia="ru-RU"/>
        </w:rPr>
        <w:t>9.4. Если обстоятельства непреодолимой силы продолжают действовать более 30 (тридцати) рабочих дней, то каждая Сторона вправе отказаться от Договора в одност</w:t>
      </w:r>
      <w:r w:rsidRPr="006C4C1E">
        <w:rPr>
          <w:sz w:val="26"/>
          <w:szCs w:val="26"/>
          <w:lang w:eastAsia="ru-RU"/>
        </w:rPr>
        <w:t>о</w:t>
      </w:r>
      <w:r w:rsidRPr="006C4C1E">
        <w:rPr>
          <w:sz w:val="26"/>
          <w:szCs w:val="26"/>
          <w:lang w:eastAsia="ru-RU"/>
        </w:rPr>
        <w:t>роннем порядке.</w:t>
      </w:r>
    </w:p>
    <w:p w:rsidR="006C4C1E" w:rsidRPr="006C4C1E" w:rsidRDefault="006C4C1E" w:rsidP="00970AAC">
      <w:pPr>
        <w:tabs>
          <w:tab w:val="left" w:pos="360"/>
          <w:tab w:val="left" w:pos="540"/>
        </w:tabs>
        <w:ind w:firstLine="567"/>
        <w:jc w:val="both"/>
        <w:rPr>
          <w:sz w:val="26"/>
          <w:szCs w:val="26"/>
        </w:rPr>
      </w:pPr>
    </w:p>
    <w:p w:rsidR="006C4C1E" w:rsidRPr="006C4C1E" w:rsidRDefault="006C4C1E" w:rsidP="006C4C1E">
      <w:pPr>
        <w:suppressAutoHyphens w:val="0"/>
        <w:autoSpaceDE w:val="0"/>
        <w:autoSpaceDN w:val="0"/>
        <w:adjustRightInd w:val="0"/>
        <w:jc w:val="center"/>
        <w:rPr>
          <w:b/>
          <w:sz w:val="26"/>
          <w:szCs w:val="26"/>
          <w:lang w:eastAsia="ru-RU"/>
        </w:rPr>
      </w:pPr>
      <w:r w:rsidRPr="006C4C1E">
        <w:rPr>
          <w:b/>
          <w:sz w:val="26"/>
          <w:szCs w:val="26"/>
          <w:lang w:eastAsia="ru-RU"/>
        </w:rPr>
        <w:t>10. СРОК ДЕЙСТВИЯ/ДОСРОЧНОЕ РАСТОРЖЕНИЕ И ИЗМЕНЕНИЕ ДОГ</w:t>
      </w:r>
      <w:r w:rsidRPr="006C4C1E">
        <w:rPr>
          <w:b/>
          <w:sz w:val="26"/>
          <w:szCs w:val="26"/>
          <w:lang w:eastAsia="ru-RU"/>
        </w:rPr>
        <w:t>О</w:t>
      </w:r>
      <w:r w:rsidRPr="006C4C1E">
        <w:rPr>
          <w:b/>
          <w:sz w:val="26"/>
          <w:szCs w:val="26"/>
          <w:lang w:eastAsia="ru-RU"/>
        </w:rPr>
        <w:t>ВОРА</w:t>
      </w:r>
    </w:p>
    <w:p w:rsidR="006C4C1E" w:rsidRPr="006C4C1E" w:rsidRDefault="006C4C1E" w:rsidP="006C4C1E">
      <w:pPr>
        <w:suppressAutoHyphens w:val="0"/>
        <w:autoSpaceDE w:val="0"/>
        <w:autoSpaceDN w:val="0"/>
        <w:adjustRightInd w:val="0"/>
        <w:spacing w:line="180" w:lineRule="exact"/>
        <w:ind w:firstLine="539"/>
        <w:jc w:val="both"/>
        <w:rPr>
          <w:sz w:val="26"/>
          <w:szCs w:val="26"/>
          <w:lang w:eastAsia="ru-RU"/>
        </w:rPr>
      </w:pPr>
    </w:p>
    <w:p w:rsidR="006C4C1E" w:rsidRPr="006C4C1E" w:rsidRDefault="006C4C1E" w:rsidP="006C4C1E">
      <w:pPr>
        <w:suppressAutoHyphens w:val="0"/>
        <w:autoSpaceDE w:val="0"/>
        <w:autoSpaceDN w:val="0"/>
        <w:adjustRightInd w:val="0"/>
        <w:ind w:firstLine="709"/>
        <w:jc w:val="both"/>
        <w:rPr>
          <w:sz w:val="26"/>
          <w:szCs w:val="26"/>
          <w:lang w:eastAsia="ru-RU"/>
        </w:rPr>
      </w:pPr>
      <w:r w:rsidRPr="006C4C1E">
        <w:rPr>
          <w:sz w:val="26"/>
          <w:szCs w:val="26"/>
          <w:lang w:eastAsia="ru-RU"/>
        </w:rPr>
        <w:lastRenderedPageBreak/>
        <w:t>10.1. Договор считается заключенным с момента его подписания Сторонами и действует до полного исполнения Сторонами своих обязательств по настоящему Дог</w:t>
      </w:r>
      <w:r w:rsidRPr="006C4C1E">
        <w:rPr>
          <w:sz w:val="26"/>
          <w:szCs w:val="26"/>
          <w:lang w:eastAsia="ru-RU"/>
        </w:rPr>
        <w:t>о</w:t>
      </w:r>
      <w:r w:rsidRPr="006C4C1E">
        <w:rPr>
          <w:sz w:val="26"/>
          <w:szCs w:val="26"/>
          <w:lang w:eastAsia="ru-RU"/>
        </w:rPr>
        <w:t>вору.</w:t>
      </w:r>
    </w:p>
    <w:p w:rsidR="006C4C1E" w:rsidRPr="006C4C1E" w:rsidRDefault="006C4C1E" w:rsidP="006C4C1E">
      <w:pPr>
        <w:suppressAutoHyphens w:val="0"/>
        <w:autoSpaceDE w:val="0"/>
        <w:autoSpaceDN w:val="0"/>
        <w:adjustRightInd w:val="0"/>
        <w:ind w:firstLine="709"/>
        <w:jc w:val="both"/>
        <w:rPr>
          <w:sz w:val="26"/>
          <w:szCs w:val="26"/>
          <w:lang w:eastAsia="ru-RU"/>
        </w:rPr>
      </w:pPr>
      <w:r w:rsidRPr="006C4C1E">
        <w:rPr>
          <w:sz w:val="26"/>
          <w:szCs w:val="26"/>
          <w:lang w:eastAsia="ru-RU"/>
        </w:rPr>
        <w:t xml:space="preserve">10.2.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6C4C1E" w:rsidRPr="006C4C1E" w:rsidRDefault="006C4C1E" w:rsidP="006C4C1E">
      <w:pPr>
        <w:suppressAutoHyphens w:val="0"/>
        <w:autoSpaceDE w:val="0"/>
        <w:autoSpaceDN w:val="0"/>
        <w:adjustRightInd w:val="0"/>
        <w:ind w:firstLine="709"/>
        <w:jc w:val="both"/>
        <w:rPr>
          <w:sz w:val="26"/>
          <w:szCs w:val="26"/>
          <w:lang w:eastAsia="ru-RU"/>
        </w:rPr>
      </w:pPr>
      <w:r w:rsidRPr="006C4C1E">
        <w:rPr>
          <w:sz w:val="26"/>
          <w:szCs w:val="26"/>
          <w:lang w:eastAsia="ru-RU"/>
        </w:rPr>
        <w:t>10.3.</w:t>
      </w:r>
      <w:r w:rsidRPr="006C4C1E">
        <w:rPr>
          <w:sz w:val="26"/>
          <w:szCs w:val="26"/>
        </w:rPr>
        <w:t xml:space="preserve"> </w:t>
      </w:r>
      <w:r w:rsidRPr="006C4C1E">
        <w:rPr>
          <w:sz w:val="26"/>
          <w:szCs w:val="26"/>
          <w:lang w:eastAsia="ru-RU"/>
        </w:rPr>
        <w:t xml:space="preserve">Генеральный подрядчик вправе отказаться от исполнения Договора в любое время до сдачи ему результата работ, уплатив </w:t>
      </w:r>
      <w:proofErr w:type="gramStart"/>
      <w:r w:rsidRPr="006C4C1E">
        <w:rPr>
          <w:sz w:val="26"/>
          <w:szCs w:val="26"/>
          <w:lang w:eastAsia="ru-RU"/>
        </w:rPr>
        <w:t>Субподрядчику</w:t>
      </w:r>
      <w:proofErr w:type="gramEnd"/>
      <w:r w:rsidRPr="006C4C1E">
        <w:rPr>
          <w:sz w:val="26"/>
          <w:szCs w:val="26"/>
          <w:lang w:eastAsia="ru-RU"/>
        </w:rPr>
        <w:t xml:space="preserve"> часть установленной ц</w:t>
      </w:r>
      <w:r w:rsidRPr="006C4C1E">
        <w:rPr>
          <w:sz w:val="26"/>
          <w:szCs w:val="26"/>
          <w:lang w:eastAsia="ru-RU"/>
        </w:rPr>
        <w:t>е</w:t>
      </w:r>
      <w:r w:rsidRPr="006C4C1E">
        <w:rPr>
          <w:sz w:val="26"/>
          <w:szCs w:val="26"/>
          <w:lang w:eastAsia="ru-RU"/>
        </w:rPr>
        <w:t>ны пропорционально части работ, выполненных до даты, указанной в извещении Ген</w:t>
      </w:r>
      <w:r w:rsidRPr="006C4C1E">
        <w:rPr>
          <w:sz w:val="26"/>
          <w:szCs w:val="26"/>
          <w:lang w:eastAsia="ru-RU"/>
        </w:rPr>
        <w:t>е</w:t>
      </w:r>
      <w:r w:rsidRPr="006C4C1E">
        <w:rPr>
          <w:sz w:val="26"/>
          <w:szCs w:val="26"/>
          <w:lang w:eastAsia="ru-RU"/>
        </w:rPr>
        <w:t>рального подрядчика об отказе от исполнения Договора.</w:t>
      </w:r>
    </w:p>
    <w:p w:rsidR="006C4C1E" w:rsidRPr="006C4C1E" w:rsidRDefault="006C4C1E" w:rsidP="006C4C1E">
      <w:pPr>
        <w:suppressAutoHyphens w:val="0"/>
        <w:autoSpaceDE w:val="0"/>
        <w:autoSpaceDN w:val="0"/>
        <w:adjustRightInd w:val="0"/>
        <w:ind w:firstLine="709"/>
        <w:jc w:val="both"/>
        <w:rPr>
          <w:sz w:val="26"/>
          <w:szCs w:val="26"/>
          <w:lang w:eastAsia="ru-RU"/>
        </w:rPr>
      </w:pPr>
      <w:r w:rsidRPr="006C4C1E">
        <w:rPr>
          <w:sz w:val="26"/>
          <w:szCs w:val="26"/>
          <w:lang w:eastAsia="ru-RU"/>
        </w:rPr>
        <w:t>10.4.</w:t>
      </w:r>
      <w:r w:rsidRPr="006C4C1E">
        <w:rPr>
          <w:sz w:val="26"/>
          <w:szCs w:val="26"/>
        </w:rPr>
        <w:t xml:space="preserve"> </w:t>
      </w:r>
      <w:r w:rsidRPr="006C4C1E">
        <w:rPr>
          <w:sz w:val="26"/>
          <w:szCs w:val="26"/>
          <w:lang w:eastAsia="ru-RU"/>
        </w:rPr>
        <w:t>Генеральный подрядчик вправе отказаться от исполнения Договора полн</w:t>
      </w:r>
      <w:r w:rsidRPr="006C4C1E">
        <w:rPr>
          <w:sz w:val="26"/>
          <w:szCs w:val="26"/>
          <w:lang w:eastAsia="ru-RU"/>
        </w:rPr>
        <w:t>о</w:t>
      </w:r>
      <w:r w:rsidRPr="006C4C1E">
        <w:rPr>
          <w:sz w:val="26"/>
          <w:szCs w:val="26"/>
          <w:lang w:eastAsia="ru-RU"/>
        </w:rPr>
        <w:t>стью или частично в случаях, предусмотренных законодательством Российской Федер</w:t>
      </w:r>
      <w:r w:rsidRPr="006C4C1E">
        <w:rPr>
          <w:sz w:val="26"/>
          <w:szCs w:val="26"/>
          <w:lang w:eastAsia="ru-RU"/>
        </w:rPr>
        <w:t>а</w:t>
      </w:r>
      <w:r w:rsidRPr="006C4C1E">
        <w:rPr>
          <w:sz w:val="26"/>
          <w:szCs w:val="26"/>
          <w:lang w:eastAsia="ru-RU"/>
        </w:rPr>
        <w:t xml:space="preserve">ции, а также в случае следующих существенных нарушений Субподрядчиком условий Договора: </w:t>
      </w:r>
    </w:p>
    <w:p w:rsidR="006C4C1E" w:rsidRPr="006C4C1E" w:rsidRDefault="006C4C1E" w:rsidP="006C4C1E">
      <w:pPr>
        <w:suppressAutoHyphens w:val="0"/>
        <w:autoSpaceDE w:val="0"/>
        <w:autoSpaceDN w:val="0"/>
        <w:adjustRightInd w:val="0"/>
        <w:ind w:firstLine="709"/>
        <w:jc w:val="both"/>
        <w:rPr>
          <w:rFonts w:eastAsia="Calibri"/>
          <w:sz w:val="26"/>
          <w:szCs w:val="26"/>
          <w:lang w:eastAsia="en-US"/>
        </w:rPr>
      </w:pPr>
      <w:r w:rsidRPr="006C4C1E">
        <w:rPr>
          <w:rFonts w:eastAsia="Calibri"/>
          <w:sz w:val="26"/>
          <w:szCs w:val="26"/>
          <w:lang w:eastAsia="en-US"/>
        </w:rPr>
        <w:t>10.4.1. если Субподрядчик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rsidR="006C4C1E" w:rsidRPr="006C4C1E" w:rsidRDefault="006C4C1E" w:rsidP="006C4C1E">
      <w:pPr>
        <w:suppressAutoHyphens w:val="0"/>
        <w:autoSpaceDE w:val="0"/>
        <w:autoSpaceDN w:val="0"/>
        <w:adjustRightInd w:val="0"/>
        <w:ind w:firstLine="709"/>
        <w:jc w:val="both"/>
        <w:rPr>
          <w:rFonts w:eastAsia="Calibri"/>
          <w:sz w:val="26"/>
          <w:szCs w:val="26"/>
          <w:lang w:eastAsia="en-US"/>
        </w:rPr>
      </w:pPr>
      <w:r w:rsidRPr="006C4C1E">
        <w:rPr>
          <w:rFonts w:eastAsia="Calibri"/>
          <w:sz w:val="26"/>
          <w:szCs w:val="26"/>
          <w:lang w:eastAsia="en-US"/>
        </w:rPr>
        <w:t>10.4.2. если Субподрядчик не выполнил в назначенный срок требование Ген</w:t>
      </w:r>
      <w:r w:rsidRPr="006C4C1E">
        <w:rPr>
          <w:rFonts w:eastAsia="Calibri"/>
          <w:sz w:val="26"/>
          <w:szCs w:val="26"/>
          <w:lang w:eastAsia="en-US"/>
        </w:rPr>
        <w:t>е</w:t>
      </w:r>
      <w:r w:rsidRPr="006C4C1E">
        <w:rPr>
          <w:rFonts w:eastAsia="Calibri"/>
          <w:sz w:val="26"/>
          <w:szCs w:val="26"/>
          <w:lang w:eastAsia="en-US"/>
        </w:rPr>
        <w:t>рального подрядчика об устранении недостатков в работах либо эти недостатки являю</w:t>
      </w:r>
      <w:r w:rsidRPr="006C4C1E">
        <w:rPr>
          <w:rFonts w:eastAsia="Calibri"/>
          <w:sz w:val="26"/>
          <w:szCs w:val="26"/>
          <w:lang w:eastAsia="en-US"/>
        </w:rPr>
        <w:t>т</w:t>
      </w:r>
      <w:r w:rsidRPr="006C4C1E">
        <w:rPr>
          <w:rFonts w:eastAsia="Calibri"/>
          <w:sz w:val="26"/>
          <w:szCs w:val="26"/>
          <w:lang w:eastAsia="en-US"/>
        </w:rPr>
        <w:t>ся существенными и неустранимыми;</w:t>
      </w:r>
    </w:p>
    <w:p w:rsidR="006C4C1E" w:rsidRPr="006C4C1E" w:rsidRDefault="006C4C1E" w:rsidP="006C4C1E">
      <w:pPr>
        <w:suppressAutoHyphens w:val="0"/>
        <w:autoSpaceDE w:val="0"/>
        <w:autoSpaceDN w:val="0"/>
        <w:adjustRightInd w:val="0"/>
        <w:ind w:firstLine="709"/>
        <w:jc w:val="both"/>
        <w:rPr>
          <w:rFonts w:eastAsia="Calibri"/>
          <w:sz w:val="26"/>
          <w:szCs w:val="26"/>
          <w:lang w:eastAsia="en-US"/>
        </w:rPr>
      </w:pPr>
      <w:r w:rsidRPr="006C4C1E">
        <w:rPr>
          <w:rFonts w:eastAsia="Calibri"/>
          <w:sz w:val="26"/>
          <w:szCs w:val="26"/>
          <w:lang w:eastAsia="en-US"/>
        </w:rPr>
        <w:t>10.4.3. нарушения Субподрядчиком начального и конечного сроков выполнения работ, а также сроков выполнения отдельных этапов работ на 5 (пять) и более календа</w:t>
      </w:r>
      <w:r w:rsidRPr="006C4C1E">
        <w:rPr>
          <w:rFonts w:eastAsia="Calibri"/>
          <w:sz w:val="26"/>
          <w:szCs w:val="26"/>
          <w:lang w:eastAsia="en-US"/>
        </w:rPr>
        <w:t>р</w:t>
      </w:r>
      <w:r w:rsidRPr="006C4C1E">
        <w:rPr>
          <w:rFonts w:eastAsia="Calibri"/>
          <w:sz w:val="26"/>
          <w:szCs w:val="26"/>
          <w:lang w:eastAsia="en-US"/>
        </w:rPr>
        <w:t>ных дней.</w:t>
      </w:r>
    </w:p>
    <w:p w:rsidR="006C4C1E" w:rsidRPr="006C4C1E" w:rsidRDefault="006C4C1E" w:rsidP="006C4C1E">
      <w:pPr>
        <w:ind w:firstLine="709"/>
        <w:jc w:val="both"/>
        <w:rPr>
          <w:rFonts w:eastAsia="Lucida Sans Unicode"/>
          <w:sz w:val="26"/>
          <w:szCs w:val="26"/>
          <w:lang w:eastAsia="zh-CN" w:bidi="hi-IN"/>
        </w:rPr>
      </w:pPr>
      <w:r w:rsidRPr="006C4C1E">
        <w:rPr>
          <w:rFonts w:eastAsia="Lucida Sans Unicode"/>
          <w:kern w:val="1"/>
          <w:sz w:val="26"/>
          <w:szCs w:val="26"/>
          <w:lang w:eastAsia="hi-IN" w:bidi="hi-IN"/>
        </w:rPr>
        <w:t xml:space="preserve">10.5. </w:t>
      </w:r>
      <w:r w:rsidRPr="006C4C1E">
        <w:rPr>
          <w:rFonts w:eastAsia="Lucida Sans Unicode"/>
          <w:sz w:val="26"/>
          <w:szCs w:val="26"/>
          <w:lang w:eastAsia="zh-CN" w:bidi="hi-IN"/>
        </w:rPr>
        <w:t>В случае одностороннего отказа от исполнения Договора, Генеральный подрядчик обязан письменно уведомить об этом Субподрядчика. Договор прекращается с даты, указанной в уведомлении Генерального подрядчика о расторжении или изменении Договора в одностороннем порядке.</w:t>
      </w:r>
    </w:p>
    <w:p w:rsidR="006C4C1E" w:rsidRPr="006C4C1E" w:rsidRDefault="006C4C1E" w:rsidP="006C4C1E">
      <w:pPr>
        <w:suppressAutoHyphens w:val="0"/>
        <w:autoSpaceDE w:val="0"/>
        <w:autoSpaceDN w:val="0"/>
        <w:adjustRightInd w:val="0"/>
        <w:ind w:firstLine="709"/>
        <w:jc w:val="both"/>
        <w:rPr>
          <w:rFonts w:eastAsia="Calibri"/>
          <w:sz w:val="26"/>
          <w:szCs w:val="26"/>
          <w:lang w:eastAsia="en-US"/>
        </w:rPr>
      </w:pPr>
      <w:r w:rsidRPr="006C4C1E">
        <w:rPr>
          <w:rFonts w:eastAsia="Calibri"/>
          <w:sz w:val="26"/>
          <w:szCs w:val="26"/>
          <w:lang w:eastAsia="en-US"/>
        </w:rPr>
        <w:t>10.6. Окончание срока действия Договора или расторжение Договора</w:t>
      </w:r>
      <w:r w:rsidRPr="006C4C1E">
        <w:rPr>
          <w:sz w:val="26"/>
          <w:szCs w:val="26"/>
        </w:rPr>
        <w:t xml:space="preserve"> </w:t>
      </w:r>
      <w:r w:rsidRPr="006C4C1E">
        <w:rPr>
          <w:rFonts w:eastAsia="Calibri"/>
          <w:sz w:val="26"/>
          <w:szCs w:val="26"/>
          <w:lang w:eastAsia="en-US"/>
        </w:rPr>
        <w:t>Генерал</w:t>
      </w:r>
      <w:r w:rsidRPr="006C4C1E">
        <w:rPr>
          <w:rFonts w:eastAsia="Calibri"/>
          <w:sz w:val="26"/>
          <w:szCs w:val="26"/>
          <w:lang w:eastAsia="en-US"/>
        </w:rPr>
        <w:t>ь</w:t>
      </w:r>
      <w:r w:rsidRPr="006C4C1E">
        <w:rPr>
          <w:rFonts w:eastAsia="Calibri"/>
          <w:sz w:val="26"/>
          <w:szCs w:val="26"/>
          <w:lang w:eastAsia="en-US"/>
        </w:rPr>
        <w:t>ным подрядчиком в одностороннем порядке не освобождает Субподрядчика от отве</w:t>
      </w:r>
      <w:r w:rsidRPr="006C4C1E">
        <w:rPr>
          <w:rFonts w:eastAsia="Calibri"/>
          <w:sz w:val="26"/>
          <w:szCs w:val="26"/>
          <w:lang w:eastAsia="en-US"/>
        </w:rPr>
        <w:t>т</w:t>
      </w:r>
      <w:r w:rsidRPr="006C4C1E">
        <w:rPr>
          <w:rFonts w:eastAsia="Calibri"/>
          <w:sz w:val="26"/>
          <w:szCs w:val="26"/>
          <w:lang w:eastAsia="en-US"/>
        </w:rPr>
        <w:t>ственности, установленной разделом 8 Договора.</w:t>
      </w:r>
    </w:p>
    <w:p w:rsidR="006C4C1E" w:rsidRPr="006C4C1E" w:rsidRDefault="006C4C1E" w:rsidP="006C4C1E">
      <w:pPr>
        <w:tabs>
          <w:tab w:val="left" w:pos="360"/>
          <w:tab w:val="left" w:pos="840"/>
        </w:tabs>
        <w:ind w:firstLine="709"/>
        <w:jc w:val="both"/>
        <w:rPr>
          <w:rFonts w:eastAsia="Lucida Sans Unicode"/>
          <w:sz w:val="26"/>
          <w:szCs w:val="26"/>
          <w:lang w:eastAsia="zh-CN" w:bidi="hi-IN"/>
        </w:rPr>
      </w:pPr>
      <w:r w:rsidRPr="006C4C1E">
        <w:rPr>
          <w:rFonts w:eastAsia="Lucida Sans Unicode"/>
          <w:sz w:val="26"/>
          <w:szCs w:val="26"/>
          <w:lang w:eastAsia="zh-CN" w:bidi="hi-IN"/>
        </w:rPr>
        <w:t>10.7. В случае расторжения Генеральным подрядчиком Договора в одностороннем порядке в связи с существенным нарушением Субподрядчиком условий Договора, Генеральный подрядчик вправе включить Субподрядчика в реестр недобросовестных поставщиков (подрядчиков,</w:t>
      </w:r>
      <w:r w:rsidRPr="006C4C1E">
        <w:rPr>
          <w:rFonts w:eastAsia="Lucida Sans Unicode"/>
          <w:sz w:val="28"/>
          <w:szCs w:val="28"/>
          <w:lang w:eastAsia="zh-CN" w:bidi="hi-IN"/>
        </w:rPr>
        <w:t xml:space="preserve"> </w:t>
      </w:r>
      <w:r w:rsidRPr="006C4C1E">
        <w:rPr>
          <w:rFonts w:eastAsia="Lucida Sans Unicode"/>
          <w:sz w:val="26"/>
          <w:szCs w:val="26"/>
          <w:lang w:eastAsia="zh-CN" w:bidi="hi-IN"/>
        </w:rPr>
        <w:t>исполнителей) в порядке, установленном законодательством Российской Федерации.</w:t>
      </w:r>
    </w:p>
    <w:p w:rsidR="006C4C1E" w:rsidRPr="006C4C1E" w:rsidRDefault="006C4C1E" w:rsidP="00970AAC">
      <w:pPr>
        <w:tabs>
          <w:tab w:val="left" w:pos="360"/>
          <w:tab w:val="left" w:pos="540"/>
        </w:tabs>
        <w:ind w:firstLine="567"/>
        <w:jc w:val="both"/>
        <w:rPr>
          <w:b/>
          <w:bCs/>
          <w:sz w:val="26"/>
          <w:szCs w:val="26"/>
        </w:rPr>
      </w:pPr>
    </w:p>
    <w:p w:rsidR="006C4C1E" w:rsidRPr="006C4C1E" w:rsidRDefault="006C4C1E" w:rsidP="006C4C1E">
      <w:pPr>
        <w:tabs>
          <w:tab w:val="left" w:pos="360"/>
          <w:tab w:val="left" w:pos="840"/>
        </w:tabs>
        <w:jc w:val="center"/>
        <w:rPr>
          <w:b/>
          <w:bCs/>
          <w:sz w:val="26"/>
          <w:szCs w:val="26"/>
        </w:rPr>
      </w:pPr>
      <w:r w:rsidRPr="006C4C1E">
        <w:rPr>
          <w:b/>
          <w:bCs/>
          <w:sz w:val="26"/>
          <w:szCs w:val="26"/>
        </w:rPr>
        <w:t>11. ПОРЯДОК РАЗРЕШЕНИЯ СПОРОВ</w:t>
      </w:r>
    </w:p>
    <w:p w:rsidR="006C4C1E" w:rsidRPr="006C4C1E" w:rsidRDefault="006C4C1E" w:rsidP="006C4C1E">
      <w:pPr>
        <w:tabs>
          <w:tab w:val="left" w:pos="360"/>
          <w:tab w:val="left" w:pos="840"/>
        </w:tabs>
        <w:spacing w:line="180" w:lineRule="exact"/>
        <w:jc w:val="center"/>
        <w:rPr>
          <w:b/>
          <w:bCs/>
          <w:sz w:val="26"/>
          <w:szCs w:val="26"/>
        </w:rPr>
      </w:pPr>
    </w:p>
    <w:p w:rsidR="006C4C1E" w:rsidRPr="006C4C1E" w:rsidRDefault="006C4C1E" w:rsidP="006C4C1E">
      <w:pPr>
        <w:ind w:firstLine="709"/>
        <w:jc w:val="both"/>
        <w:rPr>
          <w:rFonts w:eastAsia="Lucida Sans Unicode"/>
          <w:sz w:val="26"/>
          <w:szCs w:val="26"/>
          <w:lang w:eastAsia="zh-CN" w:bidi="hi-IN"/>
        </w:rPr>
      </w:pPr>
      <w:r w:rsidRPr="006C4C1E">
        <w:rPr>
          <w:rFonts w:eastAsia="Lucida Sans Unicode"/>
          <w:sz w:val="26"/>
          <w:szCs w:val="26"/>
          <w:lang w:eastAsia="zh-CN" w:bidi="hi-IN"/>
        </w:rPr>
        <w:t>11.1.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 (десяти) рабочих дней со дня ее получения.</w:t>
      </w:r>
    </w:p>
    <w:p w:rsidR="006C4C1E" w:rsidRPr="006C4C1E" w:rsidRDefault="006C4C1E" w:rsidP="006C4C1E">
      <w:pPr>
        <w:ind w:firstLine="709"/>
        <w:jc w:val="both"/>
        <w:rPr>
          <w:rFonts w:eastAsia="Lucida Sans Unicode"/>
          <w:sz w:val="26"/>
          <w:szCs w:val="26"/>
          <w:lang w:eastAsia="zh-CN" w:bidi="hi-IN"/>
        </w:rPr>
      </w:pPr>
      <w:r w:rsidRPr="006C4C1E">
        <w:rPr>
          <w:rFonts w:eastAsia="Lucida Sans Unicode"/>
          <w:sz w:val="26"/>
          <w:szCs w:val="26"/>
          <w:lang w:eastAsia="zh-CN" w:bidi="hi-IN"/>
        </w:rPr>
        <w:t xml:space="preserve">11.2. При </w:t>
      </w:r>
      <w:proofErr w:type="gramStart"/>
      <w:r w:rsidRPr="006C4C1E">
        <w:rPr>
          <w:rFonts w:eastAsia="Lucida Sans Unicode"/>
          <w:sz w:val="26"/>
          <w:szCs w:val="26"/>
          <w:lang w:eastAsia="zh-CN" w:bidi="hi-IN"/>
        </w:rPr>
        <w:t>не поступлении</w:t>
      </w:r>
      <w:proofErr w:type="gramEnd"/>
      <w:r w:rsidRPr="006C4C1E">
        <w:rPr>
          <w:rFonts w:eastAsia="Lucida Sans Unicode"/>
          <w:sz w:val="26"/>
          <w:szCs w:val="26"/>
          <w:lang w:eastAsia="zh-CN" w:bidi="hi-IN"/>
        </w:rPr>
        <w:t xml:space="preserve"> ответа на претензию в срок, установленный пунктом 11.1. Договора, или </w:t>
      </w:r>
      <w:proofErr w:type="gramStart"/>
      <w:r w:rsidRPr="006C4C1E">
        <w:rPr>
          <w:rFonts w:eastAsia="Lucida Sans Unicode"/>
          <w:sz w:val="26"/>
          <w:szCs w:val="26"/>
          <w:lang w:eastAsia="zh-CN" w:bidi="hi-IN"/>
        </w:rPr>
        <w:t>отказе</w:t>
      </w:r>
      <w:proofErr w:type="gramEnd"/>
      <w:r w:rsidRPr="006C4C1E">
        <w:rPr>
          <w:rFonts w:eastAsia="Lucida Sans Unicode"/>
          <w:sz w:val="26"/>
          <w:szCs w:val="26"/>
          <w:lang w:eastAsia="zh-CN" w:bidi="hi-IN"/>
        </w:rPr>
        <w:t xml:space="preserve"> в удовлетворении претензии спор передается на рассмотрение Арбитражного суда г. Москвы. </w:t>
      </w:r>
    </w:p>
    <w:p w:rsidR="006C4C1E" w:rsidRPr="006C4C1E" w:rsidRDefault="006C4C1E" w:rsidP="00970AAC">
      <w:pPr>
        <w:tabs>
          <w:tab w:val="left" w:pos="360"/>
          <w:tab w:val="left" w:pos="540"/>
        </w:tabs>
        <w:ind w:firstLine="567"/>
        <w:jc w:val="both"/>
        <w:rPr>
          <w:b/>
          <w:bCs/>
          <w:sz w:val="26"/>
          <w:szCs w:val="26"/>
        </w:rPr>
      </w:pPr>
    </w:p>
    <w:p w:rsidR="006C4C1E" w:rsidRPr="006C4C1E" w:rsidRDefault="006C4C1E" w:rsidP="006C4C1E">
      <w:pPr>
        <w:tabs>
          <w:tab w:val="left" w:pos="360"/>
          <w:tab w:val="left" w:pos="840"/>
        </w:tabs>
        <w:jc w:val="center"/>
        <w:rPr>
          <w:b/>
          <w:bCs/>
          <w:sz w:val="26"/>
          <w:szCs w:val="26"/>
        </w:rPr>
      </w:pPr>
      <w:r w:rsidRPr="006C4C1E">
        <w:rPr>
          <w:b/>
          <w:bCs/>
          <w:sz w:val="26"/>
          <w:szCs w:val="26"/>
        </w:rPr>
        <w:t>12. АНТИКОРРУПЦИОННАЯ ОГОВОРКА</w:t>
      </w:r>
    </w:p>
    <w:p w:rsidR="006C4C1E" w:rsidRPr="006C4C1E" w:rsidRDefault="006C4C1E" w:rsidP="006C4C1E">
      <w:pPr>
        <w:tabs>
          <w:tab w:val="left" w:pos="360"/>
          <w:tab w:val="left" w:pos="840"/>
        </w:tabs>
        <w:spacing w:line="180" w:lineRule="exact"/>
        <w:jc w:val="center"/>
        <w:rPr>
          <w:bCs/>
          <w:sz w:val="26"/>
          <w:szCs w:val="26"/>
        </w:rPr>
      </w:pPr>
    </w:p>
    <w:p w:rsidR="006C4C1E" w:rsidRPr="006C4C1E" w:rsidRDefault="006C4C1E" w:rsidP="006C4C1E">
      <w:pPr>
        <w:tabs>
          <w:tab w:val="left" w:pos="360"/>
          <w:tab w:val="left" w:pos="840"/>
        </w:tabs>
        <w:ind w:firstLine="709"/>
        <w:jc w:val="both"/>
        <w:rPr>
          <w:bCs/>
          <w:sz w:val="26"/>
          <w:szCs w:val="26"/>
        </w:rPr>
      </w:pPr>
      <w:r w:rsidRPr="006C4C1E">
        <w:rPr>
          <w:bCs/>
          <w:sz w:val="26"/>
          <w:szCs w:val="26"/>
        </w:rPr>
        <w:t xml:space="preserve">12.1. </w:t>
      </w:r>
      <w:proofErr w:type="gramStart"/>
      <w:r w:rsidRPr="006C4C1E">
        <w:rPr>
          <w:bCs/>
          <w:sz w:val="26"/>
          <w:szCs w:val="26"/>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w:t>
      </w:r>
      <w:r w:rsidRPr="006C4C1E">
        <w:rPr>
          <w:bCs/>
          <w:sz w:val="26"/>
          <w:szCs w:val="26"/>
        </w:rPr>
        <w:lastRenderedPageBreak/>
        <w:t>целью получить какие-либо неправомерные преимущества или иные неправомерные цели.</w:t>
      </w:r>
      <w:proofErr w:type="gramEnd"/>
      <w:r w:rsidRPr="006C4C1E">
        <w:rPr>
          <w:bCs/>
          <w:sz w:val="26"/>
          <w:szCs w:val="26"/>
        </w:rPr>
        <w:t xml:space="preserve"> </w:t>
      </w:r>
      <w:proofErr w:type="gramStart"/>
      <w:r w:rsidRPr="006C4C1E">
        <w:rPr>
          <w:bCs/>
          <w:sz w:val="26"/>
          <w:szCs w:val="26"/>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6C4C1E" w:rsidRPr="00E17D7A" w:rsidRDefault="006C4C1E" w:rsidP="006C4C1E">
      <w:pPr>
        <w:tabs>
          <w:tab w:val="left" w:pos="360"/>
          <w:tab w:val="left" w:pos="840"/>
        </w:tabs>
        <w:ind w:firstLine="709"/>
        <w:jc w:val="both"/>
        <w:rPr>
          <w:bCs/>
          <w:sz w:val="26"/>
          <w:szCs w:val="26"/>
        </w:rPr>
      </w:pPr>
      <w:r w:rsidRPr="00E17D7A">
        <w:rPr>
          <w:bCs/>
          <w:sz w:val="26"/>
          <w:szCs w:val="26"/>
        </w:rPr>
        <w:t xml:space="preserve">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E17D7A">
        <w:rPr>
          <w:bCs/>
          <w:sz w:val="26"/>
          <w:szCs w:val="26"/>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E17D7A">
        <w:rPr>
          <w:bCs/>
          <w:sz w:val="26"/>
          <w:szCs w:val="26"/>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proofErr w:type="gramStart"/>
      <w:r w:rsidRPr="00E17D7A">
        <w:rPr>
          <w:bCs/>
          <w:sz w:val="26"/>
          <w:szCs w:val="26"/>
        </w:rPr>
        <w:t>и</w:t>
      </w:r>
      <w:proofErr w:type="gramEnd"/>
      <w:r w:rsidRPr="00E17D7A">
        <w:rPr>
          <w:bCs/>
          <w:sz w:val="26"/>
          <w:szCs w:val="26"/>
        </w:rPr>
        <w:t xml:space="preserve"> десяти рабочих дней с даты направления письменного уведомления.</w:t>
      </w:r>
    </w:p>
    <w:p w:rsidR="006C4C1E" w:rsidRPr="006C4C1E" w:rsidRDefault="006C4C1E" w:rsidP="006C4C1E">
      <w:pPr>
        <w:tabs>
          <w:tab w:val="left" w:pos="360"/>
          <w:tab w:val="left" w:pos="840"/>
        </w:tabs>
        <w:ind w:firstLine="709"/>
        <w:jc w:val="both"/>
        <w:rPr>
          <w:bCs/>
          <w:sz w:val="26"/>
          <w:szCs w:val="26"/>
        </w:rPr>
      </w:pPr>
      <w:r w:rsidRPr="006C4C1E">
        <w:rPr>
          <w:bCs/>
          <w:sz w:val="26"/>
          <w:szCs w:val="26"/>
        </w:rPr>
        <w:t xml:space="preserve">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6C4C1E">
        <w:rPr>
          <w:bCs/>
          <w:sz w:val="26"/>
          <w:szCs w:val="26"/>
        </w:rPr>
        <w:t>был</w:t>
      </w:r>
      <w:proofErr w:type="gramEnd"/>
      <w:r w:rsidRPr="006C4C1E">
        <w:rPr>
          <w:bCs/>
          <w:sz w:val="26"/>
          <w:szCs w:val="26"/>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6C4C1E" w:rsidRPr="006C4C1E" w:rsidRDefault="006C4C1E" w:rsidP="006C4C1E">
      <w:pPr>
        <w:tabs>
          <w:tab w:val="left" w:pos="360"/>
          <w:tab w:val="left" w:pos="840"/>
        </w:tabs>
        <w:jc w:val="both"/>
        <w:rPr>
          <w:bCs/>
          <w:sz w:val="26"/>
          <w:szCs w:val="26"/>
        </w:rPr>
      </w:pPr>
    </w:p>
    <w:p w:rsidR="006C4C1E" w:rsidRPr="006C4C1E" w:rsidRDefault="006C4C1E" w:rsidP="006C4C1E">
      <w:pPr>
        <w:tabs>
          <w:tab w:val="left" w:pos="360"/>
          <w:tab w:val="left" w:pos="840"/>
        </w:tabs>
        <w:jc w:val="center"/>
        <w:rPr>
          <w:b/>
          <w:bCs/>
          <w:sz w:val="26"/>
          <w:szCs w:val="26"/>
        </w:rPr>
      </w:pPr>
      <w:r w:rsidRPr="006C4C1E">
        <w:rPr>
          <w:b/>
          <w:bCs/>
          <w:sz w:val="26"/>
          <w:szCs w:val="26"/>
        </w:rPr>
        <w:t>13. ЗАКЛЮЧИТЕЛЬНЫЕ ПОЛОЖЕНИЯ</w:t>
      </w:r>
    </w:p>
    <w:p w:rsidR="006C4C1E" w:rsidRPr="006C4C1E" w:rsidRDefault="006C4C1E" w:rsidP="006C4C1E">
      <w:pPr>
        <w:tabs>
          <w:tab w:val="left" w:pos="360"/>
          <w:tab w:val="left" w:pos="840"/>
        </w:tabs>
        <w:spacing w:line="180" w:lineRule="exact"/>
        <w:jc w:val="center"/>
        <w:rPr>
          <w:b/>
          <w:bCs/>
          <w:sz w:val="26"/>
          <w:szCs w:val="26"/>
        </w:rPr>
      </w:pPr>
    </w:p>
    <w:p w:rsidR="006C4C1E" w:rsidRPr="006C4C1E" w:rsidRDefault="006C4C1E" w:rsidP="006C4C1E">
      <w:pPr>
        <w:tabs>
          <w:tab w:val="left" w:pos="360"/>
          <w:tab w:val="left" w:pos="540"/>
        </w:tabs>
        <w:ind w:firstLine="709"/>
        <w:jc w:val="both"/>
        <w:rPr>
          <w:sz w:val="26"/>
          <w:szCs w:val="26"/>
        </w:rPr>
      </w:pPr>
      <w:r w:rsidRPr="006C4C1E">
        <w:rPr>
          <w:sz w:val="26"/>
          <w:szCs w:val="26"/>
        </w:rPr>
        <w:t>13.1. Во всем остальном, что не предусмотрено Договором, Стороны руководствуются действующим законодательством Российской Федерации.</w:t>
      </w:r>
    </w:p>
    <w:p w:rsidR="006C4C1E" w:rsidRPr="006C4C1E" w:rsidRDefault="006C4C1E" w:rsidP="006C4C1E">
      <w:pPr>
        <w:tabs>
          <w:tab w:val="left" w:pos="360"/>
          <w:tab w:val="left" w:pos="540"/>
        </w:tabs>
        <w:ind w:firstLine="709"/>
        <w:jc w:val="both"/>
        <w:rPr>
          <w:rFonts w:eastAsia="Lucida Sans Unicode"/>
          <w:sz w:val="26"/>
          <w:szCs w:val="26"/>
          <w:lang w:eastAsia="zh-CN" w:bidi="hi-IN"/>
        </w:rPr>
      </w:pPr>
      <w:r w:rsidRPr="006C4C1E">
        <w:rPr>
          <w:sz w:val="26"/>
          <w:szCs w:val="26"/>
        </w:rPr>
        <w:t xml:space="preserve">13.2. 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 почте или иным способом, позволяющим достоверно установить, от кого исходило сообщение и кому оно адресовано. </w:t>
      </w:r>
      <w:r w:rsidRPr="006C4C1E">
        <w:rPr>
          <w:rFonts w:eastAsia="Lucida Sans Unicode"/>
          <w:sz w:val="26"/>
          <w:szCs w:val="26"/>
          <w:lang w:eastAsia="zh-CN" w:bidi="hi-IN"/>
        </w:rPr>
        <w:t>Последующее предоставление оригиналов документов (писем) обязательно и осуществляется в течение 10 (десяти) календарных дней.</w:t>
      </w:r>
    </w:p>
    <w:p w:rsidR="006C4C1E" w:rsidRPr="006C4C1E" w:rsidRDefault="006C4C1E" w:rsidP="006C4C1E">
      <w:pPr>
        <w:tabs>
          <w:tab w:val="left" w:pos="360"/>
          <w:tab w:val="left" w:pos="540"/>
        </w:tabs>
        <w:ind w:firstLine="709"/>
        <w:jc w:val="both"/>
        <w:rPr>
          <w:rFonts w:eastAsia="Lucida Sans Unicode"/>
          <w:sz w:val="26"/>
          <w:szCs w:val="26"/>
          <w:lang w:eastAsia="zh-CN" w:bidi="hi-IN"/>
        </w:rPr>
      </w:pPr>
      <w:r w:rsidRPr="006C4C1E">
        <w:rPr>
          <w:rFonts w:eastAsia="Lucida Sans Unicode"/>
          <w:sz w:val="26"/>
          <w:szCs w:val="26"/>
          <w:lang w:eastAsia="zh-CN" w:bidi="hi-IN"/>
        </w:rPr>
        <w:t>13.3. В случае изменения адреса или обслуживающего банка Стороны обязаны в течение 2 (двух) рабочих дней уведомить об этом друг друга.</w:t>
      </w:r>
    </w:p>
    <w:p w:rsidR="00A24D06" w:rsidRPr="006C4C1E" w:rsidRDefault="006C4C1E" w:rsidP="006C4C1E">
      <w:pPr>
        <w:tabs>
          <w:tab w:val="left" w:pos="360"/>
          <w:tab w:val="left" w:pos="540"/>
        </w:tabs>
        <w:ind w:firstLine="709"/>
        <w:jc w:val="both"/>
        <w:rPr>
          <w:sz w:val="26"/>
          <w:szCs w:val="26"/>
        </w:rPr>
      </w:pPr>
      <w:r w:rsidRPr="006C4C1E">
        <w:rPr>
          <w:sz w:val="26"/>
          <w:szCs w:val="26"/>
        </w:rPr>
        <w:t>13.4. Договор составлен в двух экземплярах, имеющих одинаковую юридическую силу, по одному для каждой из Сторон.</w:t>
      </w:r>
    </w:p>
    <w:p w:rsidR="007F4763" w:rsidRPr="00A85326" w:rsidRDefault="007F4763" w:rsidP="00A85326">
      <w:pPr>
        <w:tabs>
          <w:tab w:val="left" w:pos="360"/>
          <w:tab w:val="left" w:pos="540"/>
        </w:tabs>
        <w:ind w:firstLine="709"/>
        <w:jc w:val="both"/>
        <w:rPr>
          <w:sz w:val="25"/>
          <w:szCs w:val="25"/>
        </w:rPr>
      </w:pPr>
      <w:r w:rsidRPr="00A85326">
        <w:rPr>
          <w:sz w:val="25"/>
          <w:szCs w:val="25"/>
        </w:rPr>
        <w:t>1</w:t>
      </w:r>
      <w:r w:rsidR="006C4C1E">
        <w:rPr>
          <w:sz w:val="25"/>
          <w:szCs w:val="25"/>
        </w:rPr>
        <w:t>3</w:t>
      </w:r>
      <w:r w:rsidRPr="00A85326">
        <w:rPr>
          <w:sz w:val="25"/>
          <w:szCs w:val="25"/>
        </w:rPr>
        <w:t>.5. Следующие приложения являются неотъемлемыми частями Договора:</w:t>
      </w:r>
    </w:p>
    <w:p w:rsidR="00D957AB" w:rsidRPr="00D957AB" w:rsidRDefault="00D957AB" w:rsidP="00D957AB">
      <w:pPr>
        <w:tabs>
          <w:tab w:val="left" w:pos="360"/>
        </w:tabs>
        <w:rPr>
          <w:sz w:val="25"/>
          <w:szCs w:val="25"/>
        </w:rPr>
      </w:pPr>
      <w:r w:rsidRPr="00D957AB">
        <w:rPr>
          <w:sz w:val="25"/>
          <w:szCs w:val="25"/>
        </w:rPr>
        <w:t xml:space="preserve">Приложение № 1 </w:t>
      </w:r>
      <w:r w:rsidR="00A14401" w:rsidRPr="00D957AB">
        <w:rPr>
          <w:sz w:val="25"/>
          <w:szCs w:val="25"/>
        </w:rPr>
        <w:t>Техническое задание</w:t>
      </w:r>
      <w:proofErr w:type="gramStart"/>
      <w:r w:rsidR="00A14401">
        <w:rPr>
          <w:sz w:val="25"/>
          <w:szCs w:val="25"/>
        </w:rPr>
        <w:t xml:space="preserve"> </w:t>
      </w:r>
      <w:r w:rsidRPr="00D957AB">
        <w:rPr>
          <w:sz w:val="25"/>
          <w:szCs w:val="25"/>
        </w:rPr>
        <w:t>;</w:t>
      </w:r>
      <w:proofErr w:type="gramEnd"/>
    </w:p>
    <w:p w:rsidR="00D957AB" w:rsidRPr="00D957AB" w:rsidRDefault="00D957AB" w:rsidP="00D957AB">
      <w:pPr>
        <w:tabs>
          <w:tab w:val="left" w:pos="360"/>
        </w:tabs>
        <w:rPr>
          <w:sz w:val="25"/>
          <w:szCs w:val="25"/>
        </w:rPr>
      </w:pPr>
      <w:r w:rsidRPr="00D957AB">
        <w:rPr>
          <w:sz w:val="25"/>
          <w:szCs w:val="25"/>
        </w:rPr>
        <w:t>Приложение № 2</w:t>
      </w:r>
      <w:r w:rsidR="006D18C0">
        <w:rPr>
          <w:sz w:val="25"/>
          <w:szCs w:val="25"/>
        </w:rPr>
        <w:t xml:space="preserve"> </w:t>
      </w:r>
      <w:r w:rsidR="00A14401">
        <w:rPr>
          <w:sz w:val="25"/>
          <w:szCs w:val="25"/>
        </w:rPr>
        <w:t>Сводный сметный расчет</w:t>
      </w:r>
      <w:proofErr w:type="gramStart"/>
      <w:r w:rsidR="00A14401">
        <w:rPr>
          <w:sz w:val="25"/>
          <w:szCs w:val="25"/>
        </w:rPr>
        <w:t xml:space="preserve"> </w:t>
      </w:r>
      <w:r w:rsidRPr="00D957AB">
        <w:rPr>
          <w:sz w:val="25"/>
          <w:szCs w:val="25"/>
        </w:rPr>
        <w:t>;</w:t>
      </w:r>
      <w:proofErr w:type="gramEnd"/>
    </w:p>
    <w:p w:rsidR="00D957AB" w:rsidRPr="00D957AB" w:rsidRDefault="00D957AB" w:rsidP="00D957AB">
      <w:pPr>
        <w:tabs>
          <w:tab w:val="left" w:pos="360"/>
        </w:tabs>
        <w:rPr>
          <w:sz w:val="25"/>
          <w:szCs w:val="25"/>
        </w:rPr>
      </w:pPr>
      <w:r w:rsidRPr="00D957AB">
        <w:rPr>
          <w:sz w:val="25"/>
          <w:szCs w:val="25"/>
        </w:rPr>
        <w:t>Приложение № 3 График производства работ;</w:t>
      </w:r>
    </w:p>
    <w:p w:rsidR="00ED37DB" w:rsidRDefault="00D957AB" w:rsidP="00970AAC">
      <w:pPr>
        <w:tabs>
          <w:tab w:val="left" w:pos="360"/>
        </w:tabs>
        <w:rPr>
          <w:sz w:val="25"/>
          <w:szCs w:val="25"/>
        </w:rPr>
      </w:pPr>
      <w:r w:rsidRPr="00D957AB">
        <w:rPr>
          <w:sz w:val="25"/>
          <w:szCs w:val="25"/>
        </w:rPr>
        <w:t>Приложение № 4 Акт приемки оказанных генподрядных услуг</w:t>
      </w:r>
      <w:r w:rsidR="00ED37DB">
        <w:rPr>
          <w:sz w:val="25"/>
          <w:szCs w:val="25"/>
        </w:rPr>
        <w:t>.</w:t>
      </w:r>
    </w:p>
    <w:p w:rsidR="006D18C0" w:rsidRDefault="006D18C0" w:rsidP="00970AAC">
      <w:pPr>
        <w:tabs>
          <w:tab w:val="left" w:pos="360"/>
        </w:tabs>
        <w:rPr>
          <w:sz w:val="25"/>
          <w:szCs w:val="25"/>
        </w:rPr>
      </w:pPr>
    </w:p>
    <w:p w:rsidR="009A4356" w:rsidRDefault="00156D6A" w:rsidP="00ED37DB">
      <w:pPr>
        <w:tabs>
          <w:tab w:val="left" w:pos="360"/>
        </w:tabs>
        <w:jc w:val="center"/>
        <w:rPr>
          <w:b/>
          <w:bCs/>
          <w:sz w:val="25"/>
          <w:szCs w:val="25"/>
        </w:rPr>
      </w:pPr>
      <w:r w:rsidRPr="00A85326">
        <w:rPr>
          <w:b/>
          <w:bCs/>
          <w:sz w:val="25"/>
          <w:szCs w:val="25"/>
        </w:rPr>
        <w:t>1</w:t>
      </w:r>
      <w:r w:rsidR="00ED37DB">
        <w:rPr>
          <w:b/>
          <w:bCs/>
          <w:sz w:val="25"/>
          <w:szCs w:val="25"/>
        </w:rPr>
        <w:t>4</w:t>
      </w:r>
      <w:r w:rsidRPr="00A85326">
        <w:rPr>
          <w:b/>
          <w:bCs/>
          <w:sz w:val="25"/>
          <w:szCs w:val="25"/>
        </w:rPr>
        <w:t>. АДРЕСА И ПЛАТЕЖНЫЕ РЕКВИЗИТЫ СТОРОН</w:t>
      </w:r>
    </w:p>
    <w:p w:rsidR="006F5749" w:rsidRDefault="006F5749" w:rsidP="00A85326">
      <w:pPr>
        <w:tabs>
          <w:tab w:val="left" w:pos="360"/>
        </w:tabs>
        <w:jc w:val="center"/>
        <w:rPr>
          <w:b/>
          <w:bCs/>
          <w:sz w:val="25"/>
          <w:szCs w:val="25"/>
        </w:rPr>
      </w:pPr>
    </w:p>
    <w:tbl>
      <w:tblPr>
        <w:tblW w:w="9747" w:type="dxa"/>
        <w:tblLook w:val="04A0" w:firstRow="1" w:lastRow="0" w:firstColumn="1" w:lastColumn="0" w:noHBand="0" w:noVBand="1"/>
      </w:tblPr>
      <w:tblGrid>
        <w:gridCol w:w="4843"/>
        <w:gridCol w:w="4904"/>
      </w:tblGrid>
      <w:tr w:rsidR="009A4356" w:rsidRPr="006F5749" w:rsidTr="00D4328F">
        <w:trPr>
          <w:trHeight w:val="11030"/>
        </w:trPr>
        <w:tc>
          <w:tcPr>
            <w:tcW w:w="4843" w:type="dxa"/>
          </w:tcPr>
          <w:p w:rsidR="00156D6A" w:rsidRPr="006F5749" w:rsidRDefault="00F96BF1" w:rsidP="00151D12">
            <w:pPr>
              <w:jc w:val="center"/>
              <w:rPr>
                <w:b/>
                <w:bCs/>
                <w:sz w:val="25"/>
                <w:szCs w:val="25"/>
              </w:rPr>
            </w:pPr>
            <w:r w:rsidRPr="006F5749">
              <w:rPr>
                <w:b/>
                <w:bCs/>
                <w:sz w:val="25"/>
                <w:szCs w:val="25"/>
              </w:rPr>
              <w:t>Субподрядчик</w:t>
            </w:r>
          </w:p>
          <w:p w:rsidR="00156D6A" w:rsidRPr="006F5749" w:rsidRDefault="00156D6A" w:rsidP="009A4356">
            <w:pPr>
              <w:rPr>
                <w:bCs/>
                <w:sz w:val="25"/>
                <w:szCs w:val="25"/>
              </w:rPr>
            </w:pPr>
          </w:p>
          <w:p w:rsidR="00D957AB" w:rsidRPr="00D957AB" w:rsidRDefault="00EA1E31" w:rsidP="00780950">
            <w:pPr>
              <w:numPr>
                <w:ilvl w:val="12"/>
                <w:numId w:val="0"/>
              </w:numPr>
              <w:shd w:val="clear" w:color="auto" w:fill="FFFFFF"/>
              <w:rPr>
                <w:rFonts w:eastAsia="SimSun"/>
                <w:color w:val="000000"/>
                <w:sz w:val="25"/>
                <w:szCs w:val="25"/>
                <w:lang w:eastAsia="zh-CN"/>
              </w:rPr>
            </w:pPr>
            <w:r w:rsidRPr="006F5749">
              <w:rPr>
                <w:rFonts w:eastAsia="SimSun"/>
                <w:color w:val="000000"/>
                <w:sz w:val="25"/>
                <w:szCs w:val="25"/>
                <w:lang w:eastAsia="zh-CN"/>
              </w:rPr>
              <w:t xml:space="preserve"> </w:t>
            </w:r>
          </w:p>
          <w:p w:rsidR="00D957AB" w:rsidRPr="00D957AB" w:rsidRDefault="00D957AB" w:rsidP="00D957AB">
            <w:pPr>
              <w:numPr>
                <w:ilvl w:val="12"/>
                <w:numId w:val="0"/>
              </w:numPr>
              <w:shd w:val="clear" w:color="auto" w:fill="FFFFFF"/>
              <w:rPr>
                <w:rFonts w:eastAsia="SimSun"/>
                <w:color w:val="000000"/>
                <w:sz w:val="25"/>
                <w:szCs w:val="25"/>
                <w:lang w:eastAsia="zh-CN"/>
              </w:rPr>
            </w:pPr>
          </w:p>
          <w:p w:rsidR="00D957AB" w:rsidRPr="00D957AB" w:rsidRDefault="00D957AB" w:rsidP="00D957AB">
            <w:pPr>
              <w:numPr>
                <w:ilvl w:val="12"/>
                <w:numId w:val="0"/>
              </w:numPr>
              <w:shd w:val="clear" w:color="auto" w:fill="FFFFFF"/>
              <w:rPr>
                <w:rFonts w:eastAsia="SimSun"/>
                <w:color w:val="000000"/>
                <w:sz w:val="25"/>
                <w:szCs w:val="25"/>
                <w:lang w:eastAsia="zh-CN"/>
              </w:rPr>
            </w:pPr>
          </w:p>
          <w:p w:rsidR="00D957AB" w:rsidRPr="00D957AB" w:rsidRDefault="00D957AB" w:rsidP="00D957AB">
            <w:pPr>
              <w:numPr>
                <w:ilvl w:val="12"/>
                <w:numId w:val="0"/>
              </w:numPr>
              <w:shd w:val="clear" w:color="auto" w:fill="FFFFFF"/>
              <w:rPr>
                <w:rFonts w:eastAsia="SimSun"/>
                <w:color w:val="000000"/>
                <w:sz w:val="25"/>
                <w:szCs w:val="25"/>
                <w:lang w:eastAsia="zh-CN"/>
              </w:rPr>
            </w:pPr>
          </w:p>
          <w:p w:rsidR="00D957AB" w:rsidRPr="00D957AB" w:rsidRDefault="00D957AB" w:rsidP="00D957AB">
            <w:pPr>
              <w:numPr>
                <w:ilvl w:val="12"/>
                <w:numId w:val="0"/>
              </w:numPr>
              <w:shd w:val="clear" w:color="auto" w:fill="FFFFFF"/>
              <w:rPr>
                <w:rFonts w:eastAsia="SimSun"/>
                <w:color w:val="000000"/>
                <w:sz w:val="25"/>
                <w:szCs w:val="25"/>
                <w:lang w:eastAsia="zh-CN"/>
              </w:rPr>
            </w:pPr>
          </w:p>
          <w:p w:rsidR="00D957AB" w:rsidRPr="00D957AB" w:rsidRDefault="00D957AB" w:rsidP="00D957AB">
            <w:pPr>
              <w:numPr>
                <w:ilvl w:val="12"/>
                <w:numId w:val="0"/>
              </w:numPr>
              <w:shd w:val="clear" w:color="auto" w:fill="FFFFFF"/>
              <w:rPr>
                <w:rFonts w:eastAsia="SimSun"/>
                <w:color w:val="000000"/>
                <w:sz w:val="25"/>
                <w:szCs w:val="25"/>
                <w:lang w:eastAsia="zh-CN"/>
              </w:rPr>
            </w:pPr>
          </w:p>
          <w:p w:rsidR="00D957AB" w:rsidRPr="00D957AB" w:rsidRDefault="00D957AB" w:rsidP="00D957AB">
            <w:pPr>
              <w:numPr>
                <w:ilvl w:val="12"/>
                <w:numId w:val="0"/>
              </w:numPr>
              <w:shd w:val="clear" w:color="auto" w:fill="FFFFFF"/>
              <w:rPr>
                <w:rFonts w:eastAsia="SimSun"/>
                <w:color w:val="000000"/>
                <w:sz w:val="25"/>
                <w:szCs w:val="25"/>
                <w:lang w:eastAsia="zh-CN"/>
              </w:rPr>
            </w:pPr>
          </w:p>
          <w:p w:rsidR="00D957AB" w:rsidRPr="00D957AB" w:rsidRDefault="00D957AB" w:rsidP="00D957AB">
            <w:pPr>
              <w:numPr>
                <w:ilvl w:val="12"/>
                <w:numId w:val="0"/>
              </w:numPr>
              <w:shd w:val="clear" w:color="auto" w:fill="FFFFFF"/>
              <w:rPr>
                <w:rFonts w:eastAsia="SimSun"/>
                <w:color w:val="000000"/>
                <w:sz w:val="25"/>
                <w:szCs w:val="25"/>
                <w:lang w:eastAsia="zh-CN"/>
              </w:rPr>
            </w:pPr>
          </w:p>
          <w:p w:rsidR="00D957AB" w:rsidRDefault="00D957AB" w:rsidP="00D957AB">
            <w:pPr>
              <w:numPr>
                <w:ilvl w:val="12"/>
                <w:numId w:val="0"/>
              </w:numPr>
              <w:shd w:val="clear" w:color="auto" w:fill="FFFFFF"/>
              <w:rPr>
                <w:rFonts w:eastAsia="SimSun"/>
                <w:color w:val="000000"/>
                <w:sz w:val="25"/>
                <w:szCs w:val="25"/>
                <w:lang w:eastAsia="zh-CN"/>
              </w:rPr>
            </w:pPr>
          </w:p>
          <w:p w:rsidR="00780950" w:rsidRDefault="00780950" w:rsidP="00D957AB">
            <w:pPr>
              <w:numPr>
                <w:ilvl w:val="12"/>
                <w:numId w:val="0"/>
              </w:numPr>
              <w:shd w:val="clear" w:color="auto" w:fill="FFFFFF"/>
              <w:rPr>
                <w:rFonts w:eastAsia="SimSun"/>
                <w:color w:val="000000"/>
                <w:sz w:val="25"/>
                <w:szCs w:val="25"/>
                <w:lang w:eastAsia="zh-CN"/>
              </w:rPr>
            </w:pPr>
          </w:p>
          <w:p w:rsidR="00780950" w:rsidRDefault="00780950" w:rsidP="00D957AB">
            <w:pPr>
              <w:numPr>
                <w:ilvl w:val="12"/>
                <w:numId w:val="0"/>
              </w:numPr>
              <w:shd w:val="clear" w:color="auto" w:fill="FFFFFF"/>
              <w:rPr>
                <w:rFonts w:eastAsia="SimSun"/>
                <w:color w:val="000000"/>
                <w:sz w:val="25"/>
                <w:szCs w:val="25"/>
                <w:lang w:eastAsia="zh-CN"/>
              </w:rPr>
            </w:pPr>
          </w:p>
          <w:p w:rsidR="00780950" w:rsidRDefault="00780950" w:rsidP="00D957AB">
            <w:pPr>
              <w:numPr>
                <w:ilvl w:val="12"/>
                <w:numId w:val="0"/>
              </w:numPr>
              <w:shd w:val="clear" w:color="auto" w:fill="FFFFFF"/>
              <w:rPr>
                <w:rFonts w:eastAsia="SimSun"/>
                <w:color w:val="000000"/>
                <w:sz w:val="25"/>
                <w:szCs w:val="25"/>
                <w:lang w:eastAsia="zh-CN"/>
              </w:rPr>
            </w:pPr>
          </w:p>
          <w:p w:rsidR="00780950" w:rsidRDefault="00780950" w:rsidP="00D957AB">
            <w:pPr>
              <w:numPr>
                <w:ilvl w:val="12"/>
                <w:numId w:val="0"/>
              </w:numPr>
              <w:shd w:val="clear" w:color="auto" w:fill="FFFFFF"/>
              <w:rPr>
                <w:rFonts w:eastAsia="SimSun"/>
                <w:color w:val="000000"/>
                <w:sz w:val="25"/>
                <w:szCs w:val="25"/>
                <w:lang w:eastAsia="zh-CN"/>
              </w:rPr>
            </w:pPr>
          </w:p>
          <w:p w:rsidR="00780950" w:rsidRDefault="00780950" w:rsidP="00D957AB">
            <w:pPr>
              <w:numPr>
                <w:ilvl w:val="12"/>
                <w:numId w:val="0"/>
              </w:numPr>
              <w:shd w:val="clear" w:color="auto" w:fill="FFFFFF"/>
              <w:rPr>
                <w:rFonts w:eastAsia="SimSun"/>
                <w:color w:val="000000"/>
                <w:sz w:val="25"/>
                <w:szCs w:val="25"/>
                <w:lang w:eastAsia="zh-CN"/>
              </w:rPr>
            </w:pPr>
          </w:p>
          <w:p w:rsidR="00780950" w:rsidRDefault="00780950" w:rsidP="00D957AB">
            <w:pPr>
              <w:numPr>
                <w:ilvl w:val="12"/>
                <w:numId w:val="0"/>
              </w:numPr>
              <w:shd w:val="clear" w:color="auto" w:fill="FFFFFF"/>
              <w:rPr>
                <w:rFonts w:eastAsia="SimSun"/>
                <w:color w:val="000000"/>
                <w:sz w:val="25"/>
                <w:szCs w:val="25"/>
                <w:lang w:eastAsia="zh-CN"/>
              </w:rPr>
            </w:pPr>
          </w:p>
          <w:p w:rsidR="00780950" w:rsidRDefault="00780950" w:rsidP="00D957AB">
            <w:pPr>
              <w:numPr>
                <w:ilvl w:val="12"/>
                <w:numId w:val="0"/>
              </w:numPr>
              <w:shd w:val="clear" w:color="auto" w:fill="FFFFFF"/>
              <w:rPr>
                <w:rFonts w:eastAsia="SimSun"/>
                <w:color w:val="000000"/>
                <w:sz w:val="25"/>
                <w:szCs w:val="25"/>
                <w:lang w:eastAsia="zh-CN"/>
              </w:rPr>
            </w:pPr>
          </w:p>
          <w:p w:rsidR="00780950" w:rsidRDefault="00780950" w:rsidP="00D957AB">
            <w:pPr>
              <w:numPr>
                <w:ilvl w:val="12"/>
                <w:numId w:val="0"/>
              </w:numPr>
              <w:shd w:val="clear" w:color="auto" w:fill="FFFFFF"/>
              <w:rPr>
                <w:rFonts w:eastAsia="SimSun"/>
                <w:color w:val="000000"/>
                <w:sz w:val="25"/>
                <w:szCs w:val="25"/>
                <w:lang w:eastAsia="zh-CN"/>
              </w:rPr>
            </w:pPr>
          </w:p>
          <w:p w:rsidR="00780950" w:rsidRDefault="00780950" w:rsidP="00D957AB">
            <w:pPr>
              <w:numPr>
                <w:ilvl w:val="12"/>
                <w:numId w:val="0"/>
              </w:numPr>
              <w:shd w:val="clear" w:color="auto" w:fill="FFFFFF"/>
              <w:rPr>
                <w:rFonts w:eastAsia="SimSun"/>
                <w:color w:val="000000"/>
                <w:sz w:val="25"/>
                <w:szCs w:val="25"/>
                <w:lang w:eastAsia="zh-CN"/>
              </w:rPr>
            </w:pPr>
          </w:p>
          <w:p w:rsidR="00780950" w:rsidRDefault="00780950" w:rsidP="00D957AB">
            <w:pPr>
              <w:numPr>
                <w:ilvl w:val="12"/>
                <w:numId w:val="0"/>
              </w:numPr>
              <w:shd w:val="clear" w:color="auto" w:fill="FFFFFF"/>
              <w:rPr>
                <w:rFonts w:eastAsia="SimSun"/>
                <w:color w:val="000000"/>
                <w:sz w:val="25"/>
                <w:szCs w:val="25"/>
                <w:lang w:eastAsia="zh-CN"/>
              </w:rPr>
            </w:pPr>
          </w:p>
          <w:p w:rsidR="00780950" w:rsidRDefault="00780950" w:rsidP="00D957AB">
            <w:pPr>
              <w:numPr>
                <w:ilvl w:val="12"/>
                <w:numId w:val="0"/>
              </w:numPr>
              <w:shd w:val="clear" w:color="auto" w:fill="FFFFFF"/>
              <w:rPr>
                <w:rFonts w:eastAsia="SimSun"/>
                <w:color w:val="000000"/>
                <w:sz w:val="25"/>
                <w:szCs w:val="25"/>
                <w:lang w:eastAsia="zh-CN"/>
              </w:rPr>
            </w:pPr>
          </w:p>
          <w:p w:rsidR="00780950" w:rsidRDefault="00780950" w:rsidP="00D957AB">
            <w:pPr>
              <w:numPr>
                <w:ilvl w:val="12"/>
                <w:numId w:val="0"/>
              </w:numPr>
              <w:shd w:val="clear" w:color="auto" w:fill="FFFFFF"/>
              <w:rPr>
                <w:rFonts w:eastAsia="SimSun"/>
                <w:color w:val="000000"/>
                <w:sz w:val="25"/>
                <w:szCs w:val="25"/>
                <w:lang w:eastAsia="zh-CN"/>
              </w:rPr>
            </w:pPr>
          </w:p>
          <w:p w:rsidR="00780950" w:rsidRDefault="00780950" w:rsidP="00D957AB">
            <w:pPr>
              <w:numPr>
                <w:ilvl w:val="12"/>
                <w:numId w:val="0"/>
              </w:numPr>
              <w:shd w:val="clear" w:color="auto" w:fill="FFFFFF"/>
              <w:rPr>
                <w:rFonts w:eastAsia="SimSun"/>
                <w:color w:val="000000"/>
                <w:sz w:val="25"/>
                <w:szCs w:val="25"/>
                <w:lang w:eastAsia="zh-CN"/>
              </w:rPr>
            </w:pPr>
          </w:p>
          <w:p w:rsidR="00780950" w:rsidRDefault="00780950" w:rsidP="00D957AB">
            <w:pPr>
              <w:numPr>
                <w:ilvl w:val="12"/>
                <w:numId w:val="0"/>
              </w:numPr>
              <w:shd w:val="clear" w:color="auto" w:fill="FFFFFF"/>
              <w:rPr>
                <w:rFonts w:eastAsia="SimSun"/>
                <w:color w:val="000000"/>
                <w:sz w:val="25"/>
                <w:szCs w:val="25"/>
                <w:lang w:eastAsia="zh-CN"/>
              </w:rPr>
            </w:pPr>
          </w:p>
          <w:p w:rsidR="00780950" w:rsidRDefault="00780950" w:rsidP="00D957AB">
            <w:pPr>
              <w:numPr>
                <w:ilvl w:val="12"/>
                <w:numId w:val="0"/>
              </w:numPr>
              <w:shd w:val="clear" w:color="auto" w:fill="FFFFFF"/>
              <w:rPr>
                <w:rFonts w:eastAsia="SimSun"/>
                <w:color w:val="000000"/>
                <w:sz w:val="25"/>
                <w:szCs w:val="25"/>
                <w:lang w:eastAsia="zh-CN"/>
              </w:rPr>
            </w:pPr>
          </w:p>
          <w:p w:rsidR="00780950" w:rsidRDefault="00780950" w:rsidP="00D957AB">
            <w:pPr>
              <w:numPr>
                <w:ilvl w:val="12"/>
                <w:numId w:val="0"/>
              </w:numPr>
              <w:shd w:val="clear" w:color="auto" w:fill="FFFFFF"/>
              <w:rPr>
                <w:rFonts w:eastAsia="SimSun"/>
                <w:color w:val="000000"/>
                <w:sz w:val="25"/>
                <w:szCs w:val="25"/>
                <w:lang w:eastAsia="zh-CN"/>
              </w:rPr>
            </w:pPr>
          </w:p>
          <w:p w:rsidR="00780950" w:rsidRDefault="00780950" w:rsidP="00D957AB">
            <w:pPr>
              <w:numPr>
                <w:ilvl w:val="12"/>
                <w:numId w:val="0"/>
              </w:numPr>
              <w:shd w:val="clear" w:color="auto" w:fill="FFFFFF"/>
              <w:rPr>
                <w:rFonts w:eastAsia="SimSun"/>
                <w:color w:val="000000"/>
                <w:sz w:val="25"/>
                <w:szCs w:val="25"/>
                <w:lang w:eastAsia="zh-CN"/>
              </w:rPr>
            </w:pPr>
          </w:p>
          <w:p w:rsidR="00780950" w:rsidRDefault="00780950" w:rsidP="00D957AB">
            <w:pPr>
              <w:numPr>
                <w:ilvl w:val="12"/>
                <w:numId w:val="0"/>
              </w:numPr>
              <w:shd w:val="clear" w:color="auto" w:fill="FFFFFF"/>
              <w:rPr>
                <w:rFonts w:eastAsia="SimSun"/>
                <w:color w:val="000000"/>
                <w:sz w:val="25"/>
                <w:szCs w:val="25"/>
                <w:lang w:eastAsia="zh-CN"/>
              </w:rPr>
            </w:pPr>
          </w:p>
          <w:p w:rsidR="00780950" w:rsidRDefault="00780950" w:rsidP="00D957AB">
            <w:pPr>
              <w:numPr>
                <w:ilvl w:val="12"/>
                <w:numId w:val="0"/>
              </w:numPr>
              <w:shd w:val="clear" w:color="auto" w:fill="FFFFFF"/>
              <w:rPr>
                <w:rFonts w:eastAsia="SimSun"/>
                <w:color w:val="000000"/>
                <w:sz w:val="25"/>
                <w:szCs w:val="25"/>
                <w:lang w:eastAsia="zh-CN"/>
              </w:rPr>
            </w:pPr>
          </w:p>
          <w:p w:rsidR="00780950" w:rsidRPr="00D957AB" w:rsidRDefault="00780950" w:rsidP="00D957AB">
            <w:pPr>
              <w:numPr>
                <w:ilvl w:val="12"/>
                <w:numId w:val="0"/>
              </w:numPr>
              <w:shd w:val="clear" w:color="auto" w:fill="FFFFFF"/>
              <w:rPr>
                <w:rFonts w:eastAsia="SimSun"/>
                <w:color w:val="000000"/>
                <w:sz w:val="25"/>
                <w:szCs w:val="25"/>
                <w:lang w:eastAsia="zh-CN"/>
              </w:rPr>
            </w:pPr>
          </w:p>
          <w:p w:rsidR="00D957AB" w:rsidRPr="00D957AB" w:rsidRDefault="00D957AB" w:rsidP="00D957AB">
            <w:pPr>
              <w:numPr>
                <w:ilvl w:val="12"/>
                <w:numId w:val="0"/>
              </w:numPr>
              <w:shd w:val="clear" w:color="auto" w:fill="FFFFFF"/>
              <w:rPr>
                <w:rFonts w:eastAsia="SimSun"/>
                <w:color w:val="000000"/>
                <w:sz w:val="25"/>
                <w:szCs w:val="25"/>
                <w:lang w:eastAsia="zh-CN"/>
              </w:rPr>
            </w:pPr>
          </w:p>
          <w:p w:rsidR="00D957AB" w:rsidRPr="00D957AB" w:rsidRDefault="00D957AB" w:rsidP="00D957AB">
            <w:pPr>
              <w:numPr>
                <w:ilvl w:val="12"/>
                <w:numId w:val="0"/>
              </w:numPr>
              <w:shd w:val="clear" w:color="auto" w:fill="FFFFFF"/>
              <w:rPr>
                <w:rFonts w:eastAsia="SimSun"/>
                <w:color w:val="000000"/>
                <w:sz w:val="25"/>
                <w:szCs w:val="25"/>
                <w:lang w:eastAsia="zh-CN"/>
              </w:rPr>
            </w:pPr>
          </w:p>
          <w:p w:rsidR="00D957AB" w:rsidRPr="00D957AB" w:rsidRDefault="00D957AB" w:rsidP="00D957AB">
            <w:pPr>
              <w:numPr>
                <w:ilvl w:val="12"/>
                <w:numId w:val="0"/>
              </w:numPr>
              <w:shd w:val="clear" w:color="auto" w:fill="FFFFFF"/>
              <w:rPr>
                <w:rFonts w:eastAsia="SimSun"/>
                <w:color w:val="000000"/>
                <w:sz w:val="25"/>
                <w:szCs w:val="25"/>
                <w:lang w:eastAsia="zh-CN"/>
              </w:rPr>
            </w:pPr>
          </w:p>
          <w:p w:rsidR="009A4356" w:rsidRPr="006F5749" w:rsidRDefault="00D957AB" w:rsidP="00780950">
            <w:pPr>
              <w:numPr>
                <w:ilvl w:val="12"/>
                <w:numId w:val="0"/>
              </w:numPr>
              <w:shd w:val="clear" w:color="auto" w:fill="FFFFFF"/>
              <w:rPr>
                <w:b/>
                <w:sz w:val="25"/>
                <w:szCs w:val="25"/>
              </w:rPr>
            </w:pPr>
            <w:r>
              <w:rPr>
                <w:rFonts w:eastAsia="SimSun"/>
                <w:color w:val="000000"/>
                <w:sz w:val="25"/>
                <w:szCs w:val="25"/>
                <w:lang w:eastAsia="zh-CN"/>
              </w:rPr>
              <w:tab/>
              <w:t>________________</w:t>
            </w:r>
            <w:r w:rsidRPr="00D957AB">
              <w:rPr>
                <w:rFonts w:eastAsia="SimSun"/>
                <w:color w:val="000000"/>
                <w:sz w:val="25"/>
                <w:szCs w:val="25"/>
                <w:lang w:eastAsia="zh-CN"/>
              </w:rPr>
              <w:t xml:space="preserve"> </w:t>
            </w:r>
          </w:p>
        </w:tc>
        <w:tc>
          <w:tcPr>
            <w:tcW w:w="4904" w:type="dxa"/>
          </w:tcPr>
          <w:p w:rsidR="00156D6A" w:rsidRPr="006F5749" w:rsidRDefault="00F96BF1" w:rsidP="00151D12">
            <w:pPr>
              <w:jc w:val="center"/>
              <w:rPr>
                <w:b/>
                <w:sz w:val="25"/>
                <w:szCs w:val="25"/>
              </w:rPr>
            </w:pPr>
            <w:r w:rsidRPr="006F5749">
              <w:rPr>
                <w:b/>
                <w:bCs/>
                <w:sz w:val="25"/>
                <w:szCs w:val="25"/>
              </w:rPr>
              <w:t xml:space="preserve">Генеральный </w:t>
            </w:r>
            <w:r w:rsidRPr="006F5749">
              <w:rPr>
                <w:b/>
                <w:sz w:val="25"/>
                <w:szCs w:val="25"/>
              </w:rPr>
              <w:t>подрядчик</w:t>
            </w:r>
          </w:p>
          <w:p w:rsidR="00156D6A" w:rsidRPr="006F5749" w:rsidRDefault="00156D6A" w:rsidP="00D4328F">
            <w:pPr>
              <w:jc w:val="both"/>
              <w:rPr>
                <w:sz w:val="25"/>
                <w:szCs w:val="25"/>
              </w:rPr>
            </w:pPr>
          </w:p>
          <w:p w:rsidR="006C4C1E" w:rsidRPr="006C4C1E" w:rsidRDefault="006C4C1E" w:rsidP="006C4C1E">
            <w:pPr>
              <w:jc w:val="both"/>
              <w:rPr>
                <w:sz w:val="25"/>
                <w:szCs w:val="25"/>
              </w:rPr>
            </w:pPr>
            <w:r w:rsidRPr="006C4C1E">
              <w:rPr>
                <w:sz w:val="25"/>
                <w:szCs w:val="25"/>
              </w:rPr>
              <w:t>Федеральное государственное унитарное предприятие «Предприятие по поставкам продукции Управления делами Президента Российской Федерации»</w:t>
            </w:r>
          </w:p>
          <w:p w:rsidR="006C4C1E" w:rsidRPr="006C4C1E" w:rsidRDefault="006C4C1E" w:rsidP="006C4C1E">
            <w:pPr>
              <w:jc w:val="both"/>
              <w:rPr>
                <w:sz w:val="25"/>
                <w:szCs w:val="25"/>
              </w:rPr>
            </w:pPr>
            <w:r w:rsidRPr="006C4C1E">
              <w:rPr>
                <w:sz w:val="25"/>
                <w:szCs w:val="25"/>
              </w:rPr>
              <w:t xml:space="preserve">Юридический адрес: 125047, г. Москва, </w:t>
            </w:r>
          </w:p>
          <w:p w:rsidR="006C4C1E" w:rsidRPr="006C4C1E" w:rsidRDefault="006C4C1E" w:rsidP="006C4C1E">
            <w:pPr>
              <w:jc w:val="both"/>
              <w:rPr>
                <w:sz w:val="25"/>
                <w:szCs w:val="25"/>
              </w:rPr>
            </w:pPr>
            <w:r w:rsidRPr="006C4C1E">
              <w:rPr>
                <w:sz w:val="25"/>
                <w:szCs w:val="25"/>
              </w:rPr>
              <w:t>ул. 2-я Тверская - Ямская, д. 16</w:t>
            </w:r>
          </w:p>
          <w:p w:rsidR="006C4C1E" w:rsidRPr="006C4C1E" w:rsidRDefault="006C4C1E" w:rsidP="006C4C1E">
            <w:pPr>
              <w:jc w:val="both"/>
              <w:rPr>
                <w:sz w:val="25"/>
                <w:szCs w:val="25"/>
              </w:rPr>
            </w:pPr>
            <w:r w:rsidRPr="006C4C1E">
              <w:rPr>
                <w:sz w:val="25"/>
                <w:szCs w:val="25"/>
              </w:rPr>
              <w:t xml:space="preserve">Почтовый адрес: 125047, г. Москва, </w:t>
            </w:r>
          </w:p>
          <w:p w:rsidR="006C4C1E" w:rsidRPr="006C4C1E" w:rsidRDefault="006C4C1E" w:rsidP="006C4C1E">
            <w:pPr>
              <w:jc w:val="both"/>
              <w:rPr>
                <w:sz w:val="25"/>
                <w:szCs w:val="25"/>
              </w:rPr>
            </w:pPr>
            <w:r w:rsidRPr="006C4C1E">
              <w:rPr>
                <w:sz w:val="25"/>
                <w:szCs w:val="25"/>
              </w:rPr>
              <w:t xml:space="preserve">ул.2-я Тверская - Ямская, д. 16 </w:t>
            </w:r>
          </w:p>
          <w:p w:rsidR="006C4C1E" w:rsidRPr="006C4C1E" w:rsidRDefault="006C4C1E" w:rsidP="006C4C1E">
            <w:pPr>
              <w:jc w:val="both"/>
              <w:rPr>
                <w:sz w:val="25"/>
                <w:szCs w:val="25"/>
              </w:rPr>
            </w:pPr>
            <w:r w:rsidRPr="006C4C1E">
              <w:rPr>
                <w:sz w:val="25"/>
                <w:szCs w:val="25"/>
              </w:rPr>
              <w:t>ИНН 7710142570, КПП 771001001</w:t>
            </w:r>
          </w:p>
          <w:p w:rsidR="006C4C1E" w:rsidRPr="006C4C1E" w:rsidRDefault="006C4C1E" w:rsidP="006C4C1E">
            <w:pPr>
              <w:jc w:val="both"/>
              <w:rPr>
                <w:sz w:val="25"/>
                <w:szCs w:val="25"/>
              </w:rPr>
            </w:pPr>
            <w:r w:rsidRPr="006C4C1E">
              <w:rPr>
                <w:sz w:val="25"/>
                <w:szCs w:val="25"/>
              </w:rPr>
              <w:t>ОГРН 1027700045999</w:t>
            </w:r>
          </w:p>
          <w:p w:rsidR="006C4C1E" w:rsidRPr="006C4C1E" w:rsidRDefault="006C4C1E" w:rsidP="006C4C1E">
            <w:pPr>
              <w:jc w:val="both"/>
              <w:rPr>
                <w:sz w:val="25"/>
                <w:szCs w:val="25"/>
              </w:rPr>
            </w:pPr>
            <w:r w:rsidRPr="006C4C1E">
              <w:rPr>
                <w:sz w:val="25"/>
                <w:szCs w:val="25"/>
              </w:rPr>
              <w:t>ОКПО 17664448</w:t>
            </w:r>
          </w:p>
          <w:p w:rsidR="006C4C1E" w:rsidRPr="006C4C1E" w:rsidRDefault="006C4C1E" w:rsidP="006C4C1E">
            <w:pPr>
              <w:jc w:val="both"/>
              <w:rPr>
                <w:sz w:val="25"/>
                <w:szCs w:val="25"/>
              </w:rPr>
            </w:pPr>
            <w:r w:rsidRPr="006C4C1E">
              <w:rPr>
                <w:sz w:val="25"/>
                <w:szCs w:val="25"/>
              </w:rPr>
              <w:t>ОКТМО 45382000</w:t>
            </w:r>
          </w:p>
          <w:p w:rsidR="006C4C1E" w:rsidRPr="006C4C1E" w:rsidRDefault="006C4C1E" w:rsidP="006C4C1E">
            <w:pPr>
              <w:jc w:val="both"/>
              <w:rPr>
                <w:sz w:val="25"/>
                <w:szCs w:val="25"/>
              </w:rPr>
            </w:pPr>
            <w:r w:rsidRPr="006C4C1E">
              <w:rPr>
                <w:sz w:val="25"/>
                <w:szCs w:val="25"/>
              </w:rPr>
              <w:t>Дата постановки на налоговый учет: 14.09.2004</w:t>
            </w:r>
          </w:p>
          <w:p w:rsidR="006C4C1E" w:rsidRPr="006C4C1E" w:rsidRDefault="006C4C1E" w:rsidP="006C4C1E">
            <w:pPr>
              <w:jc w:val="both"/>
              <w:rPr>
                <w:sz w:val="25"/>
                <w:szCs w:val="25"/>
              </w:rPr>
            </w:pPr>
            <w:r w:rsidRPr="006C4C1E">
              <w:rPr>
                <w:sz w:val="25"/>
                <w:szCs w:val="25"/>
              </w:rPr>
              <w:t>ИГК</w:t>
            </w:r>
            <w:r w:rsidR="00780950" w:rsidRPr="00A85326">
              <w:rPr>
                <w:sz w:val="25"/>
                <w:szCs w:val="25"/>
              </w:rPr>
              <w:t>______________</w:t>
            </w:r>
          </w:p>
          <w:p w:rsidR="006C4C1E" w:rsidRPr="006C4C1E" w:rsidRDefault="006C4C1E" w:rsidP="006C4C1E">
            <w:pPr>
              <w:jc w:val="both"/>
              <w:rPr>
                <w:sz w:val="25"/>
                <w:szCs w:val="25"/>
              </w:rPr>
            </w:pPr>
            <w:r w:rsidRPr="006C4C1E">
              <w:rPr>
                <w:sz w:val="25"/>
                <w:szCs w:val="25"/>
              </w:rPr>
              <w:t>Для оплаты с лицевого счёта:</w:t>
            </w:r>
          </w:p>
          <w:p w:rsidR="006C4C1E" w:rsidRPr="006C4C1E" w:rsidRDefault="006C4C1E" w:rsidP="006C4C1E">
            <w:pPr>
              <w:jc w:val="both"/>
              <w:rPr>
                <w:sz w:val="25"/>
                <w:szCs w:val="25"/>
              </w:rPr>
            </w:pPr>
            <w:proofErr w:type="gramStart"/>
            <w:r w:rsidRPr="006C4C1E">
              <w:rPr>
                <w:sz w:val="25"/>
                <w:szCs w:val="25"/>
              </w:rPr>
              <w:t>л</w:t>
            </w:r>
            <w:proofErr w:type="gramEnd"/>
            <w:r w:rsidRPr="006C4C1E">
              <w:rPr>
                <w:sz w:val="25"/>
                <w:szCs w:val="25"/>
              </w:rPr>
              <w:t xml:space="preserve">/с </w:t>
            </w:r>
            <w:r w:rsidR="00780950" w:rsidRPr="00A85326">
              <w:rPr>
                <w:sz w:val="25"/>
                <w:szCs w:val="25"/>
              </w:rPr>
              <w:t>______________</w:t>
            </w:r>
          </w:p>
          <w:p w:rsidR="006C4C1E" w:rsidRPr="006C4C1E" w:rsidRDefault="006C4C1E" w:rsidP="006C4C1E">
            <w:pPr>
              <w:jc w:val="both"/>
              <w:rPr>
                <w:sz w:val="25"/>
                <w:szCs w:val="25"/>
              </w:rPr>
            </w:pPr>
            <w:r w:rsidRPr="006C4C1E">
              <w:rPr>
                <w:sz w:val="25"/>
                <w:szCs w:val="25"/>
              </w:rPr>
              <w:t xml:space="preserve">к/с </w:t>
            </w:r>
            <w:r w:rsidR="00780950" w:rsidRPr="00A85326">
              <w:rPr>
                <w:sz w:val="25"/>
                <w:szCs w:val="25"/>
              </w:rPr>
              <w:t>______________</w:t>
            </w:r>
          </w:p>
          <w:p w:rsidR="006C4C1E" w:rsidRPr="006C4C1E" w:rsidRDefault="006C4C1E" w:rsidP="006C4C1E">
            <w:pPr>
              <w:jc w:val="both"/>
              <w:rPr>
                <w:sz w:val="25"/>
                <w:szCs w:val="25"/>
              </w:rPr>
            </w:pPr>
            <w:r w:rsidRPr="006C4C1E">
              <w:rPr>
                <w:sz w:val="25"/>
                <w:szCs w:val="25"/>
              </w:rPr>
              <w:t>ГУ Банка России по ЦФО</w:t>
            </w:r>
          </w:p>
          <w:p w:rsidR="006C4C1E" w:rsidRPr="006C4C1E" w:rsidRDefault="006C4C1E" w:rsidP="006C4C1E">
            <w:pPr>
              <w:jc w:val="both"/>
              <w:rPr>
                <w:sz w:val="25"/>
                <w:szCs w:val="25"/>
              </w:rPr>
            </w:pPr>
            <w:r w:rsidRPr="006C4C1E">
              <w:rPr>
                <w:sz w:val="25"/>
                <w:szCs w:val="25"/>
              </w:rPr>
              <w:t xml:space="preserve">УФК по г. Москве </w:t>
            </w:r>
          </w:p>
          <w:p w:rsidR="006C4C1E" w:rsidRPr="006C4C1E" w:rsidRDefault="006C4C1E" w:rsidP="006C4C1E">
            <w:pPr>
              <w:jc w:val="both"/>
              <w:rPr>
                <w:sz w:val="25"/>
                <w:szCs w:val="25"/>
              </w:rPr>
            </w:pPr>
            <w:r w:rsidRPr="006C4C1E">
              <w:rPr>
                <w:sz w:val="25"/>
                <w:szCs w:val="25"/>
              </w:rPr>
              <w:t>Единый казначейский счет</w:t>
            </w:r>
          </w:p>
          <w:p w:rsidR="00780950" w:rsidRDefault="00780950" w:rsidP="006C4C1E">
            <w:pPr>
              <w:jc w:val="both"/>
              <w:rPr>
                <w:sz w:val="25"/>
                <w:szCs w:val="25"/>
              </w:rPr>
            </w:pPr>
            <w:r w:rsidRPr="00A85326">
              <w:rPr>
                <w:sz w:val="25"/>
                <w:szCs w:val="25"/>
              </w:rPr>
              <w:t>______________</w:t>
            </w:r>
          </w:p>
          <w:p w:rsidR="006C4C1E" w:rsidRPr="006C4C1E" w:rsidRDefault="006C4C1E" w:rsidP="006C4C1E">
            <w:pPr>
              <w:jc w:val="both"/>
              <w:rPr>
                <w:sz w:val="25"/>
                <w:szCs w:val="25"/>
              </w:rPr>
            </w:pPr>
            <w:r w:rsidRPr="006C4C1E">
              <w:rPr>
                <w:sz w:val="25"/>
                <w:szCs w:val="25"/>
              </w:rPr>
              <w:t>БИК 004525988</w:t>
            </w:r>
          </w:p>
          <w:p w:rsidR="006C4C1E" w:rsidRPr="006C4C1E" w:rsidRDefault="006C4C1E" w:rsidP="006C4C1E">
            <w:pPr>
              <w:jc w:val="both"/>
              <w:rPr>
                <w:sz w:val="25"/>
                <w:szCs w:val="25"/>
              </w:rPr>
            </w:pPr>
            <w:r w:rsidRPr="006C4C1E">
              <w:rPr>
                <w:sz w:val="25"/>
                <w:szCs w:val="25"/>
              </w:rPr>
              <w:t>Для оплаты с расчетного счета</w:t>
            </w:r>
          </w:p>
          <w:p w:rsidR="006C4C1E" w:rsidRPr="006C4C1E" w:rsidRDefault="006C4C1E" w:rsidP="006C4C1E">
            <w:pPr>
              <w:jc w:val="both"/>
              <w:rPr>
                <w:sz w:val="25"/>
                <w:szCs w:val="25"/>
              </w:rPr>
            </w:pPr>
            <w:proofErr w:type="gramStart"/>
            <w:r w:rsidRPr="006C4C1E">
              <w:rPr>
                <w:sz w:val="25"/>
                <w:szCs w:val="25"/>
              </w:rPr>
              <w:t>Р</w:t>
            </w:r>
            <w:proofErr w:type="gramEnd"/>
            <w:r w:rsidRPr="006C4C1E">
              <w:rPr>
                <w:sz w:val="25"/>
                <w:szCs w:val="25"/>
              </w:rPr>
              <w:t>/</w:t>
            </w:r>
            <w:proofErr w:type="spellStart"/>
            <w:r w:rsidRPr="006C4C1E">
              <w:rPr>
                <w:sz w:val="25"/>
                <w:szCs w:val="25"/>
              </w:rPr>
              <w:t>сч</w:t>
            </w:r>
            <w:proofErr w:type="spellEnd"/>
            <w:r w:rsidRPr="006C4C1E">
              <w:rPr>
                <w:sz w:val="25"/>
                <w:szCs w:val="25"/>
              </w:rPr>
              <w:t xml:space="preserve"> </w:t>
            </w:r>
            <w:r w:rsidR="00780950" w:rsidRPr="00A85326">
              <w:rPr>
                <w:sz w:val="25"/>
                <w:szCs w:val="25"/>
              </w:rPr>
              <w:t>______________</w:t>
            </w:r>
          </w:p>
          <w:p w:rsidR="006C4C1E" w:rsidRPr="006C4C1E" w:rsidRDefault="006C4C1E" w:rsidP="006C4C1E">
            <w:pPr>
              <w:jc w:val="both"/>
              <w:rPr>
                <w:sz w:val="25"/>
                <w:szCs w:val="25"/>
              </w:rPr>
            </w:pPr>
            <w:r w:rsidRPr="006C4C1E">
              <w:rPr>
                <w:sz w:val="25"/>
                <w:szCs w:val="25"/>
              </w:rPr>
              <w:t>К/</w:t>
            </w:r>
            <w:proofErr w:type="spellStart"/>
            <w:r w:rsidRPr="006C4C1E">
              <w:rPr>
                <w:sz w:val="25"/>
                <w:szCs w:val="25"/>
              </w:rPr>
              <w:t>сч</w:t>
            </w:r>
            <w:proofErr w:type="spellEnd"/>
            <w:r w:rsidRPr="006C4C1E">
              <w:rPr>
                <w:sz w:val="25"/>
                <w:szCs w:val="25"/>
              </w:rPr>
              <w:t xml:space="preserve"> </w:t>
            </w:r>
            <w:r w:rsidR="00780950" w:rsidRPr="00A85326">
              <w:rPr>
                <w:sz w:val="25"/>
                <w:szCs w:val="25"/>
              </w:rPr>
              <w:t>______________</w:t>
            </w:r>
          </w:p>
          <w:p w:rsidR="006C4C1E" w:rsidRPr="006C4C1E" w:rsidRDefault="006C4C1E" w:rsidP="006C4C1E">
            <w:pPr>
              <w:jc w:val="both"/>
              <w:rPr>
                <w:sz w:val="25"/>
                <w:szCs w:val="25"/>
              </w:rPr>
            </w:pPr>
            <w:r w:rsidRPr="006C4C1E">
              <w:rPr>
                <w:sz w:val="25"/>
                <w:szCs w:val="25"/>
              </w:rPr>
              <w:t>БИК 044525225</w:t>
            </w:r>
          </w:p>
          <w:p w:rsidR="006C4C1E" w:rsidRPr="006C4C1E" w:rsidRDefault="006C4C1E" w:rsidP="006C4C1E">
            <w:pPr>
              <w:jc w:val="both"/>
              <w:rPr>
                <w:sz w:val="25"/>
                <w:szCs w:val="25"/>
              </w:rPr>
            </w:pPr>
            <w:r w:rsidRPr="006C4C1E">
              <w:rPr>
                <w:sz w:val="25"/>
                <w:szCs w:val="25"/>
              </w:rPr>
              <w:t>ПАО Сбербанк г. Москва</w:t>
            </w:r>
          </w:p>
          <w:p w:rsidR="00FA6E8F" w:rsidRDefault="00FA6E8F" w:rsidP="00D4328F">
            <w:pPr>
              <w:jc w:val="both"/>
              <w:rPr>
                <w:sz w:val="25"/>
                <w:szCs w:val="25"/>
              </w:rPr>
            </w:pPr>
          </w:p>
          <w:p w:rsidR="006F5749" w:rsidRPr="006F5749" w:rsidRDefault="006F5749" w:rsidP="00D4328F">
            <w:pPr>
              <w:jc w:val="both"/>
              <w:rPr>
                <w:sz w:val="25"/>
                <w:szCs w:val="25"/>
              </w:rPr>
            </w:pPr>
          </w:p>
          <w:p w:rsidR="000B5FB5" w:rsidRPr="006F5749" w:rsidRDefault="000B5FB5" w:rsidP="000B5FB5">
            <w:pPr>
              <w:rPr>
                <w:sz w:val="25"/>
                <w:szCs w:val="25"/>
                <w:lang w:eastAsia="hi-IN" w:bidi="hi-IN"/>
              </w:rPr>
            </w:pPr>
          </w:p>
          <w:p w:rsidR="003A6C98" w:rsidRPr="006F5749" w:rsidRDefault="000B5FB5" w:rsidP="00780950">
            <w:pPr>
              <w:jc w:val="both"/>
              <w:rPr>
                <w:sz w:val="25"/>
                <w:szCs w:val="25"/>
              </w:rPr>
            </w:pPr>
            <w:r w:rsidRPr="006F5749">
              <w:rPr>
                <w:sz w:val="25"/>
                <w:szCs w:val="25"/>
                <w:lang w:eastAsia="hi-IN" w:bidi="hi-IN"/>
              </w:rPr>
              <w:t>_________________</w:t>
            </w:r>
          </w:p>
        </w:tc>
      </w:tr>
    </w:tbl>
    <w:p w:rsidR="006F5749" w:rsidRDefault="006F5749" w:rsidP="008D6B99">
      <w:pPr>
        <w:jc w:val="right"/>
        <w:rPr>
          <w:rFonts w:eastAsia="Calibri"/>
          <w:sz w:val="20"/>
          <w:szCs w:val="20"/>
          <w:lang w:eastAsia="ru-RU"/>
        </w:rPr>
      </w:pPr>
    </w:p>
    <w:p w:rsidR="006C4C1E" w:rsidRDefault="006C4C1E" w:rsidP="00C66B22">
      <w:pPr>
        <w:rPr>
          <w:rFonts w:eastAsia="Calibri"/>
          <w:sz w:val="20"/>
          <w:szCs w:val="20"/>
          <w:lang w:eastAsia="ru-RU"/>
        </w:rPr>
      </w:pPr>
    </w:p>
    <w:p w:rsidR="006C4C1E" w:rsidRDefault="006C4C1E" w:rsidP="008D6B99">
      <w:pPr>
        <w:jc w:val="right"/>
        <w:rPr>
          <w:rFonts w:eastAsia="Calibri"/>
          <w:sz w:val="20"/>
          <w:szCs w:val="20"/>
          <w:lang w:eastAsia="ru-RU"/>
        </w:rPr>
      </w:pPr>
    </w:p>
    <w:p w:rsidR="006F5749" w:rsidRDefault="006F5749" w:rsidP="008D6B99">
      <w:pPr>
        <w:jc w:val="right"/>
        <w:rPr>
          <w:rFonts w:eastAsia="Calibri"/>
          <w:sz w:val="20"/>
          <w:szCs w:val="20"/>
          <w:lang w:eastAsia="ru-RU"/>
        </w:rPr>
      </w:pPr>
    </w:p>
    <w:p w:rsidR="00E17D7A" w:rsidRDefault="00E17D7A" w:rsidP="008D6B99">
      <w:pPr>
        <w:jc w:val="right"/>
        <w:rPr>
          <w:rFonts w:eastAsia="Calibri"/>
          <w:sz w:val="20"/>
          <w:szCs w:val="20"/>
          <w:lang w:eastAsia="ru-RU"/>
        </w:rPr>
      </w:pPr>
    </w:p>
    <w:p w:rsidR="00DA14E8" w:rsidRDefault="00DA14E8" w:rsidP="008B43BF">
      <w:pPr>
        <w:jc w:val="right"/>
        <w:rPr>
          <w:rFonts w:eastAsia="Calibri"/>
          <w:sz w:val="20"/>
          <w:szCs w:val="20"/>
          <w:lang w:eastAsia="ru-RU"/>
        </w:rPr>
      </w:pPr>
    </w:p>
    <w:p w:rsidR="00DA14E8" w:rsidRDefault="00DA14E8" w:rsidP="008B43BF">
      <w:pPr>
        <w:jc w:val="right"/>
        <w:rPr>
          <w:rFonts w:eastAsia="Calibri"/>
          <w:sz w:val="20"/>
          <w:szCs w:val="20"/>
          <w:lang w:eastAsia="ru-RU"/>
        </w:rPr>
      </w:pPr>
    </w:p>
    <w:p w:rsidR="00DA14E8" w:rsidRDefault="00DA14E8" w:rsidP="008B43BF">
      <w:pPr>
        <w:jc w:val="right"/>
        <w:rPr>
          <w:rFonts w:eastAsia="Calibri"/>
          <w:sz w:val="20"/>
          <w:szCs w:val="20"/>
          <w:lang w:eastAsia="ru-RU"/>
        </w:rPr>
      </w:pPr>
    </w:p>
    <w:p w:rsidR="00780950" w:rsidRDefault="00780950" w:rsidP="008B43BF">
      <w:pPr>
        <w:jc w:val="right"/>
        <w:rPr>
          <w:rFonts w:eastAsia="Calibri"/>
          <w:sz w:val="20"/>
          <w:szCs w:val="20"/>
          <w:lang w:eastAsia="ru-RU"/>
        </w:rPr>
      </w:pPr>
    </w:p>
    <w:p w:rsidR="00780950" w:rsidRDefault="00780950" w:rsidP="008B43BF">
      <w:pPr>
        <w:jc w:val="right"/>
        <w:rPr>
          <w:rFonts w:eastAsia="Calibri"/>
          <w:sz w:val="20"/>
          <w:szCs w:val="20"/>
          <w:lang w:eastAsia="ru-RU"/>
        </w:rPr>
      </w:pPr>
    </w:p>
    <w:p w:rsidR="00780950" w:rsidRDefault="00780950" w:rsidP="008B43BF">
      <w:pPr>
        <w:jc w:val="right"/>
        <w:rPr>
          <w:rFonts w:eastAsia="Calibri"/>
          <w:sz w:val="20"/>
          <w:szCs w:val="20"/>
          <w:lang w:eastAsia="ru-RU"/>
        </w:rPr>
      </w:pPr>
    </w:p>
    <w:p w:rsidR="00780950" w:rsidRDefault="00780950" w:rsidP="008B43BF">
      <w:pPr>
        <w:jc w:val="right"/>
        <w:rPr>
          <w:rFonts w:eastAsia="Calibri"/>
          <w:sz w:val="20"/>
          <w:szCs w:val="20"/>
          <w:lang w:eastAsia="ru-RU"/>
        </w:rPr>
      </w:pPr>
    </w:p>
    <w:p w:rsidR="00780950" w:rsidRDefault="00780950" w:rsidP="008B43BF">
      <w:pPr>
        <w:jc w:val="right"/>
        <w:rPr>
          <w:rFonts w:eastAsia="Calibri"/>
          <w:sz w:val="20"/>
          <w:szCs w:val="20"/>
          <w:lang w:eastAsia="ru-RU"/>
        </w:rPr>
      </w:pPr>
    </w:p>
    <w:p w:rsidR="00DA14E8" w:rsidRDefault="00DA14E8" w:rsidP="008B43BF">
      <w:pPr>
        <w:jc w:val="right"/>
        <w:rPr>
          <w:rFonts w:eastAsia="Calibri"/>
          <w:sz w:val="20"/>
          <w:szCs w:val="20"/>
          <w:lang w:eastAsia="ru-RU"/>
        </w:rPr>
      </w:pPr>
    </w:p>
    <w:p w:rsidR="008B43BF" w:rsidRPr="008D6B99" w:rsidRDefault="008B43BF" w:rsidP="008B43BF">
      <w:pPr>
        <w:jc w:val="right"/>
        <w:rPr>
          <w:rFonts w:eastAsia="Calibri"/>
          <w:sz w:val="20"/>
          <w:szCs w:val="20"/>
          <w:lang w:eastAsia="ru-RU"/>
        </w:rPr>
      </w:pPr>
      <w:r w:rsidRPr="008D6B99">
        <w:rPr>
          <w:rFonts w:eastAsia="Calibri"/>
          <w:sz w:val="20"/>
          <w:szCs w:val="20"/>
          <w:lang w:eastAsia="ru-RU"/>
        </w:rPr>
        <w:lastRenderedPageBreak/>
        <w:t>Приложение №</w:t>
      </w:r>
      <w:r>
        <w:rPr>
          <w:rFonts w:eastAsia="Calibri"/>
          <w:sz w:val="20"/>
          <w:szCs w:val="20"/>
          <w:lang w:eastAsia="ru-RU"/>
        </w:rPr>
        <w:t xml:space="preserve"> </w:t>
      </w:r>
      <w:r w:rsidR="006F532C">
        <w:rPr>
          <w:rFonts w:eastAsia="Calibri"/>
          <w:sz w:val="20"/>
          <w:szCs w:val="20"/>
          <w:lang w:eastAsia="ru-RU"/>
        </w:rPr>
        <w:t>1</w:t>
      </w:r>
    </w:p>
    <w:p w:rsidR="008B43BF" w:rsidRDefault="008B43BF" w:rsidP="008B43BF">
      <w:pPr>
        <w:jc w:val="right"/>
        <w:rPr>
          <w:rFonts w:eastAsia="Calibri"/>
          <w:sz w:val="20"/>
          <w:szCs w:val="20"/>
          <w:lang w:eastAsia="ru-RU"/>
        </w:rPr>
      </w:pPr>
      <w:r w:rsidRPr="008D6B99">
        <w:rPr>
          <w:rFonts w:eastAsia="Calibri"/>
          <w:sz w:val="20"/>
          <w:szCs w:val="20"/>
          <w:lang w:eastAsia="ru-RU"/>
        </w:rPr>
        <w:t xml:space="preserve"> к Договору подряда</w:t>
      </w:r>
    </w:p>
    <w:p w:rsidR="008B43BF" w:rsidRDefault="008B43BF" w:rsidP="00780950">
      <w:pPr>
        <w:numPr>
          <w:ilvl w:val="12"/>
          <w:numId w:val="0"/>
        </w:numPr>
        <w:shd w:val="clear" w:color="auto" w:fill="FFFFFF"/>
        <w:jc w:val="right"/>
        <w:rPr>
          <w:b/>
          <w:szCs w:val="20"/>
        </w:rPr>
      </w:pPr>
      <w:r w:rsidRPr="00A50C88">
        <w:rPr>
          <w:sz w:val="20"/>
          <w:szCs w:val="20"/>
        </w:rPr>
        <w:t xml:space="preserve">                                                                               </w:t>
      </w:r>
      <w:r w:rsidR="00780950" w:rsidRPr="00A85326">
        <w:rPr>
          <w:sz w:val="25"/>
          <w:szCs w:val="25"/>
        </w:rPr>
        <w:t>______________</w:t>
      </w:r>
      <w:r>
        <w:rPr>
          <w:rFonts w:eastAsia="Calibri"/>
          <w:sz w:val="20"/>
          <w:szCs w:val="20"/>
          <w:lang w:eastAsia="ru-RU"/>
        </w:rPr>
        <w:t xml:space="preserve">                                                                                                                                             </w:t>
      </w:r>
      <w:r w:rsidRPr="008D6B99">
        <w:rPr>
          <w:rFonts w:eastAsia="Calibri"/>
          <w:sz w:val="20"/>
          <w:szCs w:val="20"/>
          <w:lang w:eastAsia="ru-RU"/>
        </w:rPr>
        <w:t xml:space="preserve"> от «____» _____________20</w:t>
      </w:r>
      <w:r>
        <w:rPr>
          <w:rFonts w:eastAsia="Calibri"/>
          <w:sz w:val="20"/>
          <w:szCs w:val="20"/>
          <w:lang w:eastAsia="ru-RU"/>
        </w:rPr>
        <w:t>22</w:t>
      </w:r>
      <w:r w:rsidRPr="008D6B99">
        <w:rPr>
          <w:rFonts w:eastAsia="Calibri"/>
          <w:sz w:val="20"/>
          <w:szCs w:val="20"/>
          <w:lang w:eastAsia="ru-RU"/>
        </w:rPr>
        <w:t xml:space="preserve"> г</w:t>
      </w:r>
    </w:p>
    <w:p w:rsidR="008B43BF" w:rsidRDefault="008B43BF" w:rsidP="008557A9">
      <w:pPr>
        <w:jc w:val="center"/>
        <w:rPr>
          <w:b/>
          <w:szCs w:val="20"/>
        </w:rPr>
      </w:pPr>
    </w:p>
    <w:p w:rsidR="008B43BF" w:rsidRDefault="008B43BF" w:rsidP="008557A9">
      <w:pPr>
        <w:jc w:val="center"/>
        <w:rPr>
          <w:b/>
          <w:szCs w:val="20"/>
        </w:rPr>
      </w:pPr>
    </w:p>
    <w:p w:rsidR="008B43BF" w:rsidRDefault="008B43BF" w:rsidP="008557A9">
      <w:pPr>
        <w:jc w:val="center"/>
        <w:rPr>
          <w:b/>
          <w:szCs w:val="20"/>
        </w:rPr>
      </w:pPr>
    </w:p>
    <w:p w:rsidR="008557A9" w:rsidRDefault="008557A9" w:rsidP="008557A9">
      <w:pPr>
        <w:jc w:val="center"/>
        <w:rPr>
          <w:b/>
          <w:szCs w:val="20"/>
        </w:rPr>
      </w:pPr>
      <w:r w:rsidRPr="00CE5C10">
        <w:rPr>
          <w:b/>
          <w:szCs w:val="20"/>
        </w:rPr>
        <w:t>ТЕХНИЧЕСКОЕ ЗАДАНИЕ</w:t>
      </w:r>
    </w:p>
    <w:p w:rsidR="00780950" w:rsidRDefault="008557A9" w:rsidP="00780950">
      <w:pPr>
        <w:jc w:val="center"/>
        <w:rPr>
          <w:sz w:val="25"/>
          <w:szCs w:val="25"/>
        </w:rPr>
      </w:pPr>
      <w:r w:rsidRPr="001506BB">
        <w:t xml:space="preserve">на выполнение </w:t>
      </w:r>
      <w:r w:rsidR="00780950" w:rsidRPr="00A85326">
        <w:rPr>
          <w:sz w:val="25"/>
          <w:szCs w:val="25"/>
        </w:rPr>
        <w:t>______________</w:t>
      </w:r>
    </w:p>
    <w:p w:rsidR="008B43BF" w:rsidRDefault="008B43BF" w:rsidP="00780950">
      <w:pPr>
        <w:jc w:val="center"/>
      </w:pPr>
      <w:r>
        <w:rPr>
          <w:color w:val="000000"/>
        </w:rPr>
        <w:t>О</w:t>
      </w:r>
      <w:r w:rsidRPr="00B86867">
        <w:rPr>
          <w:color w:val="000000"/>
        </w:rPr>
        <w:t>БЩИЕ ТРЕБОВАНИЯ</w:t>
      </w:r>
      <w:r>
        <w:rPr>
          <w:color w:val="000000"/>
        </w:rPr>
        <w:t>.</w:t>
      </w:r>
    </w:p>
    <w:p w:rsidR="008B43BF" w:rsidRPr="00F31987" w:rsidRDefault="008B43BF" w:rsidP="008B43BF">
      <w:pPr>
        <w:pStyle w:val="33"/>
        <w:widowControl w:val="0"/>
        <w:numPr>
          <w:ilvl w:val="1"/>
          <w:numId w:val="8"/>
        </w:numPr>
        <w:tabs>
          <w:tab w:val="left" w:pos="993"/>
          <w:tab w:val="left" w:pos="1138"/>
        </w:tabs>
        <w:snapToGrid/>
        <w:spacing w:line="240" w:lineRule="auto"/>
        <w:ind w:firstLine="360"/>
      </w:pPr>
      <w:r>
        <w:t xml:space="preserve">. </w:t>
      </w:r>
    </w:p>
    <w:p w:rsidR="008B43BF" w:rsidRPr="00B45123" w:rsidRDefault="008B43BF" w:rsidP="008B43BF">
      <w:pPr>
        <w:pStyle w:val="33"/>
        <w:tabs>
          <w:tab w:val="left" w:pos="1138"/>
        </w:tabs>
        <w:spacing w:line="240" w:lineRule="auto"/>
        <w:ind w:left="360"/>
      </w:pPr>
    </w:p>
    <w:p w:rsidR="008B43BF" w:rsidRPr="00B45123" w:rsidRDefault="008B43BF" w:rsidP="008B43BF">
      <w:pPr>
        <w:pStyle w:val="33"/>
        <w:widowControl w:val="0"/>
        <w:numPr>
          <w:ilvl w:val="0"/>
          <w:numId w:val="8"/>
        </w:numPr>
        <w:tabs>
          <w:tab w:val="left" w:pos="245"/>
        </w:tabs>
        <w:snapToGrid/>
        <w:spacing w:line="240" w:lineRule="auto"/>
        <w:jc w:val="center"/>
      </w:pPr>
      <w:r w:rsidRPr="00B45123">
        <w:rPr>
          <w:color w:val="000000"/>
        </w:rPr>
        <w:t>ОБЩИЕ ДАННЫЕ</w:t>
      </w:r>
    </w:p>
    <w:p w:rsidR="008B43BF" w:rsidRPr="001D580E" w:rsidRDefault="008B43BF" w:rsidP="008B43BF">
      <w:pPr>
        <w:pStyle w:val="33"/>
        <w:widowControl w:val="0"/>
        <w:numPr>
          <w:ilvl w:val="1"/>
          <w:numId w:val="8"/>
        </w:numPr>
        <w:tabs>
          <w:tab w:val="left" w:pos="993"/>
        </w:tabs>
        <w:snapToGrid/>
        <w:spacing w:line="240" w:lineRule="auto"/>
        <w:ind w:firstLine="360"/>
        <w:rPr>
          <w:color w:val="000000"/>
        </w:rPr>
      </w:pPr>
      <w:r w:rsidRPr="001D580E">
        <w:rPr>
          <w:color w:val="000000"/>
        </w:rPr>
        <w:t xml:space="preserve">. </w:t>
      </w:r>
    </w:p>
    <w:p w:rsidR="008B43BF" w:rsidRDefault="008B43BF" w:rsidP="008B43BF">
      <w:pPr>
        <w:jc w:val="both"/>
        <w:rPr>
          <w:color w:val="000000"/>
          <w:sz w:val="23"/>
          <w:szCs w:val="23"/>
        </w:rPr>
      </w:pPr>
    </w:p>
    <w:p w:rsidR="008B43BF" w:rsidRDefault="008B43BF" w:rsidP="008B43BF">
      <w:pPr>
        <w:pStyle w:val="33"/>
        <w:widowControl w:val="0"/>
        <w:numPr>
          <w:ilvl w:val="0"/>
          <w:numId w:val="8"/>
        </w:numPr>
        <w:tabs>
          <w:tab w:val="left" w:pos="240"/>
        </w:tabs>
        <w:snapToGrid/>
        <w:spacing w:line="240" w:lineRule="auto"/>
        <w:jc w:val="center"/>
      </w:pPr>
      <w:r>
        <w:rPr>
          <w:color w:val="000000"/>
        </w:rPr>
        <w:t>ОБЩИЕ СВЕДЕНИЯ</w:t>
      </w:r>
    </w:p>
    <w:p w:rsidR="008B43BF" w:rsidRPr="00873961" w:rsidRDefault="008B43BF" w:rsidP="008B43BF">
      <w:pPr>
        <w:pStyle w:val="af2"/>
        <w:tabs>
          <w:tab w:val="left" w:pos="10206"/>
        </w:tabs>
        <w:ind w:left="0" w:firstLine="567"/>
        <w:jc w:val="both"/>
        <w:rPr>
          <w:color w:val="000000"/>
        </w:rPr>
      </w:pPr>
      <w:r w:rsidRPr="00873961">
        <w:rPr>
          <w:color w:val="000000"/>
        </w:rPr>
        <w:t>.</w:t>
      </w:r>
    </w:p>
    <w:p w:rsidR="008B43BF" w:rsidRDefault="008B43BF" w:rsidP="008B43BF">
      <w:pPr>
        <w:pStyle w:val="33"/>
        <w:tabs>
          <w:tab w:val="left" w:pos="164"/>
        </w:tabs>
        <w:spacing w:line="240" w:lineRule="auto"/>
      </w:pPr>
    </w:p>
    <w:p w:rsidR="008B43BF" w:rsidRPr="00215544" w:rsidRDefault="008B43BF" w:rsidP="008B43BF">
      <w:pPr>
        <w:pStyle w:val="33"/>
        <w:widowControl w:val="0"/>
        <w:numPr>
          <w:ilvl w:val="0"/>
          <w:numId w:val="8"/>
        </w:numPr>
        <w:tabs>
          <w:tab w:val="left" w:pos="182"/>
        </w:tabs>
        <w:snapToGrid/>
        <w:spacing w:line="240" w:lineRule="auto"/>
        <w:jc w:val="center"/>
      </w:pPr>
      <w:r w:rsidRPr="00AA0179">
        <w:rPr>
          <w:color w:val="000000"/>
        </w:rPr>
        <w:t>АРХИТЕКТУРНЫЕ И ОБЪЕМНО-ПЛАНИРОВОЧНЫЕ РЕ</w:t>
      </w:r>
      <w:r>
        <w:rPr>
          <w:color w:val="000000"/>
        </w:rPr>
        <w:t>ШЕ</w:t>
      </w:r>
      <w:r w:rsidRPr="00AA0179">
        <w:rPr>
          <w:color w:val="000000"/>
        </w:rPr>
        <w:t>НИЯ</w:t>
      </w:r>
    </w:p>
    <w:p w:rsidR="008B43BF" w:rsidRPr="00873961" w:rsidRDefault="008B43BF" w:rsidP="008B43BF">
      <w:pPr>
        <w:widowControl w:val="0"/>
        <w:ind w:firstLine="567"/>
        <w:contextualSpacing/>
        <w:jc w:val="both"/>
        <w:rPr>
          <w:color w:val="000000"/>
        </w:rPr>
      </w:pPr>
      <w:r w:rsidRPr="00873961">
        <w:rPr>
          <w:color w:val="000000"/>
        </w:rPr>
        <w:t>.</w:t>
      </w:r>
    </w:p>
    <w:p w:rsidR="008B43BF" w:rsidRDefault="008B43BF" w:rsidP="008B43BF">
      <w:pPr>
        <w:widowControl w:val="0"/>
        <w:tabs>
          <w:tab w:val="left" w:pos="1512"/>
        </w:tabs>
        <w:ind w:left="1492"/>
        <w:contextualSpacing/>
        <w:jc w:val="both"/>
        <w:rPr>
          <w:color w:val="000000"/>
          <w:sz w:val="23"/>
          <w:szCs w:val="23"/>
        </w:rPr>
      </w:pPr>
    </w:p>
    <w:p w:rsidR="008B43BF" w:rsidRPr="00873961" w:rsidRDefault="008B43BF" w:rsidP="008B43BF">
      <w:pPr>
        <w:pStyle w:val="af8"/>
        <w:numPr>
          <w:ilvl w:val="0"/>
          <w:numId w:val="8"/>
        </w:numPr>
        <w:spacing w:line="240" w:lineRule="auto"/>
        <w:jc w:val="center"/>
        <w:rPr>
          <w:color w:val="000000"/>
          <w:sz w:val="24"/>
          <w:szCs w:val="24"/>
        </w:rPr>
      </w:pPr>
      <w:r w:rsidRPr="00873961">
        <w:rPr>
          <w:color w:val="000000"/>
          <w:sz w:val="24"/>
          <w:szCs w:val="24"/>
        </w:rPr>
        <w:t>ОСНОВНЫЕ ТЕХНИКО-ЭКОНОМИЧЕСКИЕ ПОКАЗАТЕЛИ.</w:t>
      </w:r>
    </w:p>
    <w:p w:rsidR="008B43BF" w:rsidRDefault="008B43BF" w:rsidP="008B43BF">
      <w:pPr>
        <w:pStyle w:val="af8"/>
        <w:spacing w:line="240" w:lineRule="auto"/>
      </w:pP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2628"/>
        <w:gridCol w:w="971"/>
        <w:gridCol w:w="2044"/>
        <w:gridCol w:w="1222"/>
        <w:gridCol w:w="1793"/>
      </w:tblGrid>
      <w:tr w:rsidR="008B43BF" w:rsidRPr="00FC4663" w:rsidTr="00DF6079">
        <w:trPr>
          <w:trHeight w:val="517"/>
          <w:jc w:val="center"/>
        </w:trPr>
        <w:tc>
          <w:tcPr>
            <w:tcW w:w="9876" w:type="dxa"/>
            <w:gridSpan w:val="6"/>
            <w:vAlign w:val="center"/>
          </w:tcPr>
          <w:p w:rsidR="008B43BF" w:rsidRPr="00FC4663" w:rsidRDefault="008B43BF" w:rsidP="00DF6079">
            <w:pPr>
              <w:tabs>
                <w:tab w:val="left" w:pos="10206"/>
              </w:tabs>
              <w:ind w:left="142" w:right="284" w:firstLine="425"/>
              <w:jc w:val="center"/>
              <w:rPr>
                <w:lang w:val="en-US"/>
              </w:rPr>
            </w:pPr>
            <w:r w:rsidRPr="00FC4663">
              <w:t>Технико-экономические показатели</w:t>
            </w:r>
            <w:r w:rsidRPr="00FC4663">
              <w:rPr>
                <w:lang w:val="en-US"/>
              </w:rPr>
              <w:t>*</w:t>
            </w:r>
          </w:p>
        </w:tc>
      </w:tr>
      <w:tr w:rsidR="008B43BF" w:rsidRPr="00FC4663" w:rsidTr="00DF6079">
        <w:trPr>
          <w:trHeight w:val="689"/>
          <w:jc w:val="center"/>
        </w:trPr>
        <w:tc>
          <w:tcPr>
            <w:tcW w:w="1218" w:type="dxa"/>
            <w:vAlign w:val="center"/>
          </w:tcPr>
          <w:p w:rsidR="008B43BF" w:rsidRPr="00FC4663" w:rsidRDefault="008B43BF" w:rsidP="00DF6079">
            <w:pPr>
              <w:tabs>
                <w:tab w:val="left" w:pos="10206"/>
              </w:tabs>
              <w:ind w:right="284"/>
              <w:jc w:val="both"/>
            </w:pPr>
            <w:r w:rsidRPr="00FC4663">
              <w:t>№</w:t>
            </w:r>
          </w:p>
          <w:p w:rsidR="008B43BF" w:rsidRPr="00FC4663" w:rsidRDefault="008B43BF" w:rsidP="00DF6079">
            <w:pPr>
              <w:tabs>
                <w:tab w:val="left" w:pos="10206"/>
              </w:tabs>
              <w:ind w:left="142" w:right="284"/>
              <w:jc w:val="both"/>
            </w:pPr>
            <w:proofErr w:type="gramStart"/>
            <w:r w:rsidRPr="00FC4663">
              <w:t>п</w:t>
            </w:r>
            <w:proofErr w:type="gramEnd"/>
            <w:r w:rsidRPr="00FC4663">
              <w:t>/п</w:t>
            </w:r>
          </w:p>
        </w:tc>
        <w:tc>
          <w:tcPr>
            <w:tcW w:w="2628" w:type="dxa"/>
            <w:vAlign w:val="center"/>
          </w:tcPr>
          <w:p w:rsidR="008B43BF" w:rsidRPr="00FC4663" w:rsidRDefault="008B43BF" w:rsidP="00DF6079">
            <w:pPr>
              <w:tabs>
                <w:tab w:val="left" w:pos="10206"/>
              </w:tabs>
              <w:ind w:left="142" w:right="284"/>
              <w:jc w:val="both"/>
            </w:pPr>
            <w:r w:rsidRPr="00FC4663">
              <w:t>Наименование</w:t>
            </w:r>
          </w:p>
        </w:tc>
        <w:tc>
          <w:tcPr>
            <w:tcW w:w="971" w:type="dxa"/>
            <w:vAlign w:val="center"/>
          </w:tcPr>
          <w:p w:rsidR="008B43BF" w:rsidRPr="00FC4663" w:rsidRDefault="008B43BF" w:rsidP="00DF6079">
            <w:pPr>
              <w:tabs>
                <w:tab w:val="left" w:pos="10206"/>
              </w:tabs>
              <w:ind w:right="-167"/>
              <w:jc w:val="both"/>
            </w:pPr>
            <w:r w:rsidRPr="00FC4663">
              <w:t>Ед. изм.</w:t>
            </w:r>
          </w:p>
          <w:p w:rsidR="008B43BF" w:rsidRPr="00FC4663" w:rsidRDefault="008B43BF" w:rsidP="00DF6079">
            <w:pPr>
              <w:tabs>
                <w:tab w:val="left" w:pos="10206"/>
              </w:tabs>
              <w:ind w:left="142" w:right="284" w:firstLine="425"/>
              <w:jc w:val="both"/>
            </w:pPr>
          </w:p>
        </w:tc>
        <w:tc>
          <w:tcPr>
            <w:tcW w:w="2044" w:type="dxa"/>
          </w:tcPr>
          <w:p w:rsidR="008B43BF" w:rsidRPr="00FC4663" w:rsidRDefault="008B43BF" w:rsidP="00DF6079">
            <w:pPr>
              <w:tabs>
                <w:tab w:val="left" w:pos="10206"/>
              </w:tabs>
              <w:ind w:left="-49"/>
              <w:jc w:val="both"/>
            </w:pPr>
            <w:r w:rsidRPr="00FC4663">
              <w:t>Показатели</w:t>
            </w:r>
          </w:p>
          <w:p w:rsidR="008B43BF" w:rsidRPr="00FC4663" w:rsidRDefault="008B43BF" w:rsidP="00DF6079">
            <w:pPr>
              <w:tabs>
                <w:tab w:val="left" w:pos="10206"/>
              </w:tabs>
              <w:ind w:left="-49"/>
              <w:jc w:val="both"/>
            </w:pPr>
            <w:r w:rsidRPr="00FC4663">
              <w:t>(после реконструкции)</w:t>
            </w:r>
          </w:p>
        </w:tc>
        <w:tc>
          <w:tcPr>
            <w:tcW w:w="1222" w:type="dxa"/>
          </w:tcPr>
          <w:p w:rsidR="008B43BF" w:rsidRPr="00FC4663" w:rsidRDefault="008B43BF" w:rsidP="00DF6079">
            <w:pPr>
              <w:tabs>
                <w:tab w:val="left" w:pos="10206"/>
              </w:tabs>
              <w:ind w:left="-108" w:right="-139"/>
              <w:jc w:val="both"/>
            </w:pPr>
            <w:r w:rsidRPr="00FC4663">
              <w:t>Показатели (по ТЗ)***</w:t>
            </w:r>
          </w:p>
        </w:tc>
        <w:tc>
          <w:tcPr>
            <w:tcW w:w="1793" w:type="dxa"/>
          </w:tcPr>
          <w:p w:rsidR="008B43BF" w:rsidRPr="00FC4663" w:rsidRDefault="008B43BF" w:rsidP="00DF6079">
            <w:pPr>
              <w:tabs>
                <w:tab w:val="left" w:pos="10206"/>
              </w:tabs>
              <w:ind w:right="284"/>
              <w:jc w:val="both"/>
            </w:pPr>
            <w:r w:rsidRPr="00FC4663">
              <w:t>Примечание (параметры по ГПЗУ)</w:t>
            </w:r>
          </w:p>
        </w:tc>
      </w:tr>
      <w:tr w:rsidR="008B43BF" w:rsidRPr="00FC4663" w:rsidTr="00DF6079">
        <w:trPr>
          <w:trHeight w:val="678"/>
          <w:jc w:val="center"/>
        </w:trPr>
        <w:tc>
          <w:tcPr>
            <w:tcW w:w="1218" w:type="dxa"/>
            <w:vAlign w:val="center"/>
          </w:tcPr>
          <w:p w:rsidR="008B43BF" w:rsidRPr="00FC4663" w:rsidRDefault="008B43BF" w:rsidP="00DF6079">
            <w:pPr>
              <w:tabs>
                <w:tab w:val="left" w:pos="10206"/>
              </w:tabs>
              <w:ind w:left="142" w:right="284" w:firstLine="425"/>
              <w:jc w:val="both"/>
            </w:pPr>
          </w:p>
        </w:tc>
        <w:tc>
          <w:tcPr>
            <w:tcW w:w="2628" w:type="dxa"/>
            <w:vAlign w:val="center"/>
          </w:tcPr>
          <w:p w:rsidR="008B43BF" w:rsidRPr="00FC4663" w:rsidRDefault="008B43BF" w:rsidP="00DF6079">
            <w:pPr>
              <w:tabs>
                <w:tab w:val="left" w:pos="10206"/>
              </w:tabs>
              <w:ind w:right="284"/>
              <w:jc w:val="both"/>
            </w:pPr>
          </w:p>
        </w:tc>
        <w:tc>
          <w:tcPr>
            <w:tcW w:w="971" w:type="dxa"/>
            <w:vAlign w:val="center"/>
          </w:tcPr>
          <w:p w:rsidR="008B43BF" w:rsidRPr="00FC4663" w:rsidRDefault="008B43BF" w:rsidP="00DF6079">
            <w:pPr>
              <w:tabs>
                <w:tab w:val="left" w:pos="10206"/>
              </w:tabs>
              <w:ind w:left="142" w:right="284"/>
              <w:jc w:val="both"/>
            </w:pPr>
          </w:p>
        </w:tc>
        <w:tc>
          <w:tcPr>
            <w:tcW w:w="2044" w:type="dxa"/>
            <w:vAlign w:val="center"/>
          </w:tcPr>
          <w:p w:rsidR="008B43BF" w:rsidRPr="00FC4663" w:rsidRDefault="008B43BF" w:rsidP="00DF6079">
            <w:pPr>
              <w:tabs>
                <w:tab w:val="left" w:pos="10206"/>
              </w:tabs>
              <w:ind w:right="284"/>
              <w:jc w:val="both"/>
            </w:pPr>
          </w:p>
        </w:tc>
        <w:tc>
          <w:tcPr>
            <w:tcW w:w="1222" w:type="dxa"/>
          </w:tcPr>
          <w:p w:rsidR="008B43BF" w:rsidRPr="00FC4663" w:rsidRDefault="008B43BF" w:rsidP="00DF6079">
            <w:pPr>
              <w:tabs>
                <w:tab w:val="left" w:pos="10206"/>
              </w:tabs>
              <w:ind w:left="142" w:right="284" w:firstLine="425"/>
              <w:jc w:val="both"/>
            </w:pPr>
          </w:p>
        </w:tc>
        <w:tc>
          <w:tcPr>
            <w:tcW w:w="1793" w:type="dxa"/>
            <w:vAlign w:val="center"/>
          </w:tcPr>
          <w:p w:rsidR="008B43BF" w:rsidRPr="00FC4663" w:rsidRDefault="008B43BF" w:rsidP="00DF6079">
            <w:pPr>
              <w:tabs>
                <w:tab w:val="left" w:pos="10206"/>
              </w:tabs>
              <w:ind w:right="284"/>
              <w:jc w:val="both"/>
            </w:pPr>
          </w:p>
        </w:tc>
      </w:tr>
      <w:tr w:rsidR="008B43BF" w:rsidRPr="00FC4663" w:rsidTr="00DF6079">
        <w:trPr>
          <w:trHeight w:val="349"/>
          <w:jc w:val="center"/>
        </w:trPr>
        <w:tc>
          <w:tcPr>
            <w:tcW w:w="1218" w:type="dxa"/>
            <w:vAlign w:val="center"/>
          </w:tcPr>
          <w:p w:rsidR="008B43BF" w:rsidRPr="00FC4663" w:rsidRDefault="008B43BF" w:rsidP="00DF6079">
            <w:pPr>
              <w:tabs>
                <w:tab w:val="left" w:pos="10206"/>
              </w:tabs>
              <w:ind w:left="142" w:right="284" w:firstLine="425"/>
              <w:jc w:val="both"/>
            </w:pPr>
          </w:p>
        </w:tc>
        <w:tc>
          <w:tcPr>
            <w:tcW w:w="2628" w:type="dxa"/>
            <w:vAlign w:val="center"/>
          </w:tcPr>
          <w:p w:rsidR="008B43BF" w:rsidRPr="00FC4663" w:rsidRDefault="008B43BF" w:rsidP="00DF6079">
            <w:pPr>
              <w:tabs>
                <w:tab w:val="left" w:pos="10206"/>
              </w:tabs>
              <w:ind w:right="284"/>
              <w:jc w:val="both"/>
            </w:pPr>
          </w:p>
        </w:tc>
        <w:tc>
          <w:tcPr>
            <w:tcW w:w="971" w:type="dxa"/>
            <w:vAlign w:val="center"/>
          </w:tcPr>
          <w:p w:rsidR="008B43BF" w:rsidRPr="00FC4663" w:rsidRDefault="008B43BF" w:rsidP="00DF6079">
            <w:pPr>
              <w:tabs>
                <w:tab w:val="left" w:pos="10206"/>
              </w:tabs>
              <w:ind w:left="142" w:right="284"/>
              <w:jc w:val="both"/>
            </w:pPr>
          </w:p>
        </w:tc>
        <w:tc>
          <w:tcPr>
            <w:tcW w:w="2044" w:type="dxa"/>
            <w:vAlign w:val="center"/>
          </w:tcPr>
          <w:p w:rsidR="008B43BF" w:rsidRPr="00FC4663" w:rsidRDefault="008B43BF" w:rsidP="00DF6079">
            <w:pPr>
              <w:tabs>
                <w:tab w:val="left" w:pos="10206"/>
              </w:tabs>
              <w:ind w:left="142" w:right="284"/>
              <w:jc w:val="both"/>
            </w:pPr>
          </w:p>
        </w:tc>
        <w:tc>
          <w:tcPr>
            <w:tcW w:w="1222" w:type="dxa"/>
          </w:tcPr>
          <w:p w:rsidR="008B43BF" w:rsidRPr="00FC4663" w:rsidRDefault="008B43BF" w:rsidP="00DF6079">
            <w:pPr>
              <w:tabs>
                <w:tab w:val="left" w:pos="10206"/>
              </w:tabs>
              <w:ind w:left="142" w:right="284" w:firstLine="425"/>
              <w:jc w:val="both"/>
            </w:pPr>
          </w:p>
        </w:tc>
        <w:tc>
          <w:tcPr>
            <w:tcW w:w="1793" w:type="dxa"/>
            <w:vAlign w:val="center"/>
          </w:tcPr>
          <w:p w:rsidR="008B43BF" w:rsidRPr="00FC4663" w:rsidRDefault="008B43BF" w:rsidP="00DF6079">
            <w:pPr>
              <w:tabs>
                <w:tab w:val="left" w:pos="10206"/>
              </w:tabs>
              <w:ind w:left="142" w:right="284" w:firstLine="425"/>
              <w:jc w:val="both"/>
            </w:pPr>
          </w:p>
        </w:tc>
      </w:tr>
      <w:tr w:rsidR="008B43BF" w:rsidRPr="00FC4663" w:rsidTr="00DF6079">
        <w:trPr>
          <w:trHeight w:val="338"/>
          <w:jc w:val="center"/>
        </w:trPr>
        <w:tc>
          <w:tcPr>
            <w:tcW w:w="1218" w:type="dxa"/>
            <w:vAlign w:val="center"/>
          </w:tcPr>
          <w:p w:rsidR="008B43BF" w:rsidRPr="00FC4663" w:rsidRDefault="008B43BF" w:rsidP="00DF6079">
            <w:pPr>
              <w:tabs>
                <w:tab w:val="left" w:pos="10206"/>
              </w:tabs>
              <w:ind w:left="142" w:right="284" w:firstLine="425"/>
              <w:jc w:val="both"/>
            </w:pPr>
          </w:p>
        </w:tc>
        <w:tc>
          <w:tcPr>
            <w:tcW w:w="2628" w:type="dxa"/>
            <w:vAlign w:val="center"/>
          </w:tcPr>
          <w:p w:rsidR="008B43BF" w:rsidRPr="00FC4663" w:rsidRDefault="008B43BF" w:rsidP="00DF6079">
            <w:pPr>
              <w:tabs>
                <w:tab w:val="left" w:pos="10206"/>
              </w:tabs>
              <w:ind w:right="284"/>
              <w:jc w:val="both"/>
            </w:pPr>
          </w:p>
        </w:tc>
        <w:tc>
          <w:tcPr>
            <w:tcW w:w="971" w:type="dxa"/>
            <w:vAlign w:val="center"/>
          </w:tcPr>
          <w:p w:rsidR="008B43BF" w:rsidRPr="00FC4663" w:rsidRDefault="008B43BF" w:rsidP="00DF6079">
            <w:pPr>
              <w:tabs>
                <w:tab w:val="left" w:pos="10206"/>
              </w:tabs>
              <w:ind w:left="142" w:right="284"/>
              <w:jc w:val="both"/>
              <w:rPr>
                <w:vertAlign w:val="superscript"/>
              </w:rPr>
            </w:pPr>
          </w:p>
        </w:tc>
        <w:tc>
          <w:tcPr>
            <w:tcW w:w="2044" w:type="dxa"/>
            <w:vAlign w:val="center"/>
          </w:tcPr>
          <w:p w:rsidR="008B43BF" w:rsidRPr="00FC4663" w:rsidRDefault="008B43BF" w:rsidP="00DF6079">
            <w:pPr>
              <w:tabs>
                <w:tab w:val="left" w:pos="10206"/>
              </w:tabs>
              <w:ind w:left="142" w:right="284"/>
              <w:jc w:val="both"/>
            </w:pPr>
          </w:p>
        </w:tc>
        <w:tc>
          <w:tcPr>
            <w:tcW w:w="1222" w:type="dxa"/>
          </w:tcPr>
          <w:p w:rsidR="008B43BF" w:rsidRPr="00FC4663" w:rsidRDefault="008B43BF" w:rsidP="00DF6079">
            <w:pPr>
              <w:tabs>
                <w:tab w:val="left" w:pos="10206"/>
              </w:tabs>
              <w:ind w:left="142" w:right="284"/>
              <w:jc w:val="both"/>
            </w:pPr>
          </w:p>
        </w:tc>
        <w:tc>
          <w:tcPr>
            <w:tcW w:w="1793" w:type="dxa"/>
          </w:tcPr>
          <w:p w:rsidR="008B43BF" w:rsidRPr="00FC4663" w:rsidRDefault="008B43BF" w:rsidP="00DF6079">
            <w:pPr>
              <w:tabs>
                <w:tab w:val="left" w:pos="10206"/>
              </w:tabs>
              <w:ind w:left="142" w:right="284" w:firstLine="425"/>
              <w:jc w:val="both"/>
            </w:pPr>
          </w:p>
        </w:tc>
      </w:tr>
      <w:tr w:rsidR="008B43BF" w:rsidRPr="00FC4663" w:rsidTr="00DF6079">
        <w:trPr>
          <w:trHeight w:val="301"/>
          <w:jc w:val="center"/>
        </w:trPr>
        <w:tc>
          <w:tcPr>
            <w:tcW w:w="9876" w:type="dxa"/>
            <w:gridSpan w:val="6"/>
            <w:vAlign w:val="center"/>
          </w:tcPr>
          <w:p w:rsidR="008B43BF" w:rsidRPr="00FC4663" w:rsidRDefault="008B43BF" w:rsidP="00DF6079">
            <w:pPr>
              <w:tabs>
                <w:tab w:val="left" w:pos="10206"/>
              </w:tabs>
              <w:ind w:left="142" w:right="284" w:firstLine="425"/>
              <w:jc w:val="both"/>
            </w:pPr>
          </w:p>
        </w:tc>
      </w:tr>
      <w:tr w:rsidR="008B43BF" w:rsidRPr="00FC4663" w:rsidTr="00DF6079">
        <w:trPr>
          <w:trHeight w:val="301"/>
          <w:jc w:val="center"/>
        </w:trPr>
        <w:tc>
          <w:tcPr>
            <w:tcW w:w="9876" w:type="dxa"/>
            <w:gridSpan w:val="6"/>
            <w:vAlign w:val="center"/>
          </w:tcPr>
          <w:p w:rsidR="008B43BF" w:rsidRPr="00FC4663" w:rsidRDefault="008B43BF" w:rsidP="00DF6079">
            <w:pPr>
              <w:tabs>
                <w:tab w:val="left" w:pos="10206"/>
              </w:tabs>
              <w:ind w:left="142" w:right="284" w:firstLine="425"/>
              <w:jc w:val="both"/>
            </w:pPr>
          </w:p>
        </w:tc>
      </w:tr>
      <w:tr w:rsidR="008B43BF" w:rsidRPr="00FC4663" w:rsidTr="00DF6079">
        <w:trPr>
          <w:trHeight w:val="60"/>
          <w:jc w:val="center"/>
        </w:trPr>
        <w:tc>
          <w:tcPr>
            <w:tcW w:w="9876" w:type="dxa"/>
            <w:gridSpan w:val="6"/>
            <w:vAlign w:val="center"/>
          </w:tcPr>
          <w:p w:rsidR="008B43BF" w:rsidRPr="00FC4663" w:rsidRDefault="008B43BF" w:rsidP="00DF6079">
            <w:pPr>
              <w:tabs>
                <w:tab w:val="left" w:pos="10206"/>
              </w:tabs>
              <w:ind w:left="142" w:right="284" w:firstLine="425"/>
              <w:jc w:val="both"/>
            </w:pPr>
          </w:p>
        </w:tc>
      </w:tr>
    </w:tbl>
    <w:p w:rsidR="008B43BF" w:rsidRDefault="008B43BF" w:rsidP="008B43BF">
      <w:pPr>
        <w:ind w:right="-425" w:firstLine="567"/>
        <w:jc w:val="both"/>
        <w:rPr>
          <w:color w:val="000000"/>
        </w:rPr>
      </w:pPr>
    </w:p>
    <w:tbl>
      <w:tblPr>
        <w:tblW w:w="9889" w:type="dxa"/>
        <w:jc w:val="center"/>
        <w:tblLook w:val="01E0" w:firstRow="1" w:lastRow="1" w:firstColumn="1" w:lastColumn="1" w:noHBand="0" w:noVBand="0"/>
      </w:tblPr>
      <w:tblGrid>
        <w:gridCol w:w="5211"/>
        <w:gridCol w:w="4678"/>
      </w:tblGrid>
      <w:tr w:rsidR="008B43BF" w:rsidRPr="007D6D5B" w:rsidTr="00DF6079">
        <w:trPr>
          <w:trHeight w:val="278"/>
          <w:jc w:val="center"/>
        </w:trPr>
        <w:tc>
          <w:tcPr>
            <w:tcW w:w="5211" w:type="dxa"/>
          </w:tcPr>
          <w:p w:rsidR="008B43BF" w:rsidRPr="00BC130C" w:rsidRDefault="008B43BF" w:rsidP="00DF6079">
            <w:pPr>
              <w:rPr>
                <w:bCs/>
                <w:sz w:val="26"/>
                <w:szCs w:val="26"/>
              </w:rPr>
            </w:pPr>
            <w:r w:rsidRPr="00BC130C">
              <w:rPr>
                <w:bCs/>
                <w:sz w:val="26"/>
                <w:szCs w:val="26"/>
              </w:rPr>
              <w:t>Субподрядчик:</w:t>
            </w:r>
          </w:p>
          <w:p w:rsidR="008B43BF" w:rsidRPr="00BC130C" w:rsidRDefault="008B43BF" w:rsidP="00DF6079">
            <w:pPr>
              <w:jc w:val="center"/>
              <w:rPr>
                <w:bCs/>
                <w:sz w:val="26"/>
                <w:szCs w:val="26"/>
              </w:rPr>
            </w:pPr>
          </w:p>
          <w:p w:rsidR="008B43BF" w:rsidRDefault="008B43BF" w:rsidP="00DF6079">
            <w:pPr>
              <w:jc w:val="center"/>
              <w:rPr>
                <w:bCs/>
                <w:sz w:val="26"/>
                <w:szCs w:val="26"/>
              </w:rPr>
            </w:pPr>
          </w:p>
          <w:p w:rsidR="008B43BF" w:rsidRDefault="008B43BF" w:rsidP="00DF6079">
            <w:pPr>
              <w:jc w:val="center"/>
              <w:rPr>
                <w:bCs/>
                <w:sz w:val="26"/>
                <w:szCs w:val="26"/>
              </w:rPr>
            </w:pPr>
          </w:p>
          <w:p w:rsidR="00780950" w:rsidRDefault="00780950" w:rsidP="00DF6079">
            <w:pPr>
              <w:jc w:val="center"/>
              <w:rPr>
                <w:bCs/>
                <w:sz w:val="26"/>
                <w:szCs w:val="26"/>
              </w:rPr>
            </w:pPr>
          </w:p>
          <w:p w:rsidR="00780950" w:rsidRDefault="00780950" w:rsidP="00DF6079">
            <w:pPr>
              <w:jc w:val="center"/>
              <w:rPr>
                <w:bCs/>
                <w:sz w:val="26"/>
                <w:szCs w:val="26"/>
              </w:rPr>
            </w:pPr>
          </w:p>
          <w:p w:rsidR="00780950" w:rsidRPr="00BC130C" w:rsidRDefault="00780950" w:rsidP="00DF6079">
            <w:pPr>
              <w:jc w:val="center"/>
              <w:rPr>
                <w:bCs/>
                <w:sz w:val="26"/>
                <w:szCs w:val="26"/>
              </w:rPr>
            </w:pPr>
          </w:p>
          <w:p w:rsidR="008B43BF" w:rsidRPr="00BC130C" w:rsidRDefault="008B43BF" w:rsidP="00DF6079">
            <w:pPr>
              <w:rPr>
                <w:bCs/>
                <w:sz w:val="26"/>
                <w:szCs w:val="26"/>
              </w:rPr>
            </w:pPr>
          </w:p>
          <w:p w:rsidR="008B43BF" w:rsidRPr="00BC130C" w:rsidRDefault="008B43BF" w:rsidP="00780950">
            <w:pPr>
              <w:ind w:left="-890"/>
              <w:jc w:val="center"/>
              <w:rPr>
                <w:bCs/>
                <w:sz w:val="26"/>
                <w:szCs w:val="26"/>
              </w:rPr>
            </w:pPr>
            <w:r w:rsidRPr="00BC130C">
              <w:rPr>
                <w:bCs/>
                <w:sz w:val="26"/>
                <w:szCs w:val="26"/>
              </w:rPr>
              <w:t xml:space="preserve">________________________ </w:t>
            </w:r>
          </w:p>
        </w:tc>
        <w:tc>
          <w:tcPr>
            <w:tcW w:w="4678" w:type="dxa"/>
          </w:tcPr>
          <w:p w:rsidR="008B43BF" w:rsidRPr="00BC130C" w:rsidRDefault="008B43BF" w:rsidP="00DF6079">
            <w:pPr>
              <w:rPr>
                <w:bCs/>
                <w:sz w:val="26"/>
                <w:szCs w:val="26"/>
              </w:rPr>
            </w:pPr>
            <w:r w:rsidRPr="00BC130C">
              <w:rPr>
                <w:bCs/>
                <w:sz w:val="26"/>
                <w:szCs w:val="26"/>
              </w:rPr>
              <w:t>Генеральный подрядчик:</w:t>
            </w:r>
          </w:p>
          <w:p w:rsidR="008B43BF" w:rsidRPr="00BC130C" w:rsidRDefault="008B43BF" w:rsidP="00DF6079">
            <w:pPr>
              <w:rPr>
                <w:sz w:val="26"/>
                <w:szCs w:val="26"/>
              </w:rPr>
            </w:pPr>
            <w:r w:rsidRPr="00BC130C">
              <w:rPr>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w:t>
            </w:r>
          </w:p>
          <w:p w:rsidR="008B43BF" w:rsidRPr="00BC130C" w:rsidRDefault="008B43BF" w:rsidP="00DF6079">
            <w:pPr>
              <w:jc w:val="center"/>
              <w:rPr>
                <w:sz w:val="26"/>
                <w:szCs w:val="26"/>
              </w:rPr>
            </w:pPr>
          </w:p>
          <w:p w:rsidR="008B43BF" w:rsidRPr="00BC130C" w:rsidRDefault="008B43BF" w:rsidP="00DF6079">
            <w:pPr>
              <w:spacing w:line="260" w:lineRule="exact"/>
              <w:rPr>
                <w:sz w:val="26"/>
                <w:szCs w:val="26"/>
              </w:rPr>
            </w:pPr>
          </w:p>
          <w:p w:rsidR="008B43BF" w:rsidRPr="00BC130C" w:rsidRDefault="008B43BF" w:rsidP="00780950">
            <w:pPr>
              <w:rPr>
                <w:bCs/>
                <w:sz w:val="26"/>
                <w:szCs w:val="26"/>
              </w:rPr>
            </w:pPr>
            <w:r w:rsidRPr="00BC130C">
              <w:rPr>
                <w:sz w:val="26"/>
                <w:szCs w:val="26"/>
              </w:rPr>
              <w:t xml:space="preserve">___________________ </w:t>
            </w:r>
          </w:p>
        </w:tc>
      </w:tr>
    </w:tbl>
    <w:p w:rsidR="008557A9" w:rsidRDefault="008557A9" w:rsidP="008557A9">
      <w:pPr>
        <w:jc w:val="center"/>
        <w:rPr>
          <w:b/>
          <w:szCs w:val="20"/>
        </w:rPr>
      </w:pPr>
    </w:p>
    <w:p w:rsidR="008B43BF" w:rsidRDefault="008B43BF" w:rsidP="008557A9">
      <w:pPr>
        <w:jc w:val="center"/>
        <w:rPr>
          <w:b/>
          <w:szCs w:val="20"/>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780950" w:rsidRPr="008D6B99" w:rsidRDefault="00780950" w:rsidP="00780950">
      <w:pPr>
        <w:jc w:val="right"/>
        <w:rPr>
          <w:rFonts w:eastAsia="Calibri"/>
          <w:sz w:val="20"/>
          <w:szCs w:val="20"/>
          <w:lang w:eastAsia="ru-RU"/>
        </w:rPr>
      </w:pPr>
      <w:r w:rsidRPr="008D6B99">
        <w:rPr>
          <w:rFonts w:eastAsia="Calibri"/>
          <w:sz w:val="20"/>
          <w:szCs w:val="20"/>
          <w:lang w:eastAsia="ru-RU"/>
        </w:rPr>
        <w:lastRenderedPageBreak/>
        <w:t>Приложение №</w:t>
      </w:r>
      <w:r>
        <w:rPr>
          <w:rFonts w:eastAsia="Calibri"/>
          <w:sz w:val="20"/>
          <w:szCs w:val="20"/>
          <w:lang w:eastAsia="ru-RU"/>
        </w:rPr>
        <w:t xml:space="preserve"> </w:t>
      </w:r>
      <w:r>
        <w:rPr>
          <w:rFonts w:eastAsia="Calibri"/>
          <w:sz w:val="20"/>
          <w:szCs w:val="20"/>
          <w:lang w:eastAsia="ru-RU"/>
        </w:rPr>
        <w:t>2</w:t>
      </w:r>
    </w:p>
    <w:p w:rsidR="00780950" w:rsidRDefault="00780950" w:rsidP="00780950">
      <w:pPr>
        <w:jc w:val="right"/>
        <w:rPr>
          <w:rFonts w:eastAsia="Calibri"/>
          <w:sz w:val="20"/>
          <w:szCs w:val="20"/>
          <w:lang w:eastAsia="ru-RU"/>
        </w:rPr>
      </w:pPr>
      <w:r w:rsidRPr="008D6B99">
        <w:rPr>
          <w:rFonts w:eastAsia="Calibri"/>
          <w:sz w:val="20"/>
          <w:szCs w:val="20"/>
          <w:lang w:eastAsia="ru-RU"/>
        </w:rPr>
        <w:t xml:space="preserve"> к Договору подряда</w:t>
      </w:r>
    </w:p>
    <w:p w:rsidR="00780950" w:rsidRDefault="00780950" w:rsidP="00780950">
      <w:pPr>
        <w:numPr>
          <w:ilvl w:val="12"/>
          <w:numId w:val="0"/>
        </w:numPr>
        <w:shd w:val="clear" w:color="auto" w:fill="FFFFFF"/>
        <w:jc w:val="right"/>
        <w:rPr>
          <w:b/>
          <w:szCs w:val="20"/>
        </w:rPr>
      </w:pPr>
      <w:r w:rsidRPr="00A50C88">
        <w:rPr>
          <w:sz w:val="20"/>
          <w:szCs w:val="20"/>
        </w:rPr>
        <w:t xml:space="preserve">                                                                               </w:t>
      </w:r>
      <w:r w:rsidRPr="00A85326">
        <w:rPr>
          <w:sz w:val="25"/>
          <w:szCs w:val="25"/>
        </w:rPr>
        <w:t>______________</w:t>
      </w:r>
      <w:r>
        <w:rPr>
          <w:rFonts w:eastAsia="Calibri"/>
          <w:sz w:val="20"/>
          <w:szCs w:val="20"/>
          <w:lang w:eastAsia="ru-RU"/>
        </w:rPr>
        <w:t xml:space="preserve">                                                                                                                                             </w:t>
      </w:r>
      <w:r w:rsidRPr="008D6B99">
        <w:rPr>
          <w:rFonts w:eastAsia="Calibri"/>
          <w:sz w:val="20"/>
          <w:szCs w:val="20"/>
          <w:lang w:eastAsia="ru-RU"/>
        </w:rPr>
        <w:t xml:space="preserve"> от «____» _____________20</w:t>
      </w:r>
      <w:r>
        <w:rPr>
          <w:rFonts w:eastAsia="Calibri"/>
          <w:sz w:val="20"/>
          <w:szCs w:val="20"/>
          <w:lang w:eastAsia="ru-RU"/>
        </w:rPr>
        <w:t>22</w:t>
      </w:r>
      <w:r w:rsidRPr="008D6B99">
        <w:rPr>
          <w:rFonts w:eastAsia="Calibri"/>
          <w:sz w:val="20"/>
          <w:szCs w:val="20"/>
          <w:lang w:eastAsia="ru-RU"/>
        </w:rPr>
        <w:t xml:space="preserve"> г</w:t>
      </w:r>
    </w:p>
    <w:p w:rsidR="00780950" w:rsidRDefault="00780950" w:rsidP="00780950">
      <w:pPr>
        <w:jc w:val="center"/>
        <w:rPr>
          <w:b/>
          <w:szCs w:val="20"/>
        </w:rPr>
      </w:pPr>
    </w:p>
    <w:p w:rsidR="00780950" w:rsidRDefault="00780950" w:rsidP="00780950">
      <w:pPr>
        <w:jc w:val="center"/>
        <w:rPr>
          <w:b/>
          <w:szCs w:val="20"/>
        </w:rPr>
      </w:pPr>
    </w:p>
    <w:p w:rsidR="00780950" w:rsidRDefault="00780950" w:rsidP="00780950">
      <w:pPr>
        <w:jc w:val="center"/>
        <w:rPr>
          <w:b/>
          <w:szCs w:val="20"/>
        </w:rPr>
      </w:pPr>
    </w:p>
    <w:p w:rsidR="00780950" w:rsidRDefault="00780950" w:rsidP="00780950">
      <w:pPr>
        <w:jc w:val="center"/>
        <w:rPr>
          <w:b/>
          <w:szCs w:val="20"/>
        </w:rPr>
      </w:pPr>
      <w:r>
        <w:rPr>
          <w:b/>
          <w:szCs w:val="20"/>
        </w:rPr>
        <w:t>СВОДНЫЙ СМЕТНЫЙ РАСЧЕТ СТОИМОСТИ СТРОИТЕЛЬСТВА №____</w:t>
      </w: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3F7784" w:rsidRDefault="003F7784" w:rsidP="008B43BF">
      <w:pPr>
        <w:jc w:val="right"/>
        <w:rPr>
          <w:rFonts w:eastAsia="Calibri"/>
          <w:sz w:val="20"/>
          <w:szCs w:val="20"/>
          <w:lang w:eastAsia="ru-RU"/>
        </w:rPr>
      </w:pPr>
    </w:p>
    <w:p w:rsidR="008B43BF" w:rsidRPr="001B0AEE" w:rsidRDefault="008B43BF" w:rsidP="008B43BF">
      <w:pPr>
        <w:jc w:val="right"/>
        <w:rPr>
          <w:rFonts w:eastAsia="Calibri"/>
          <w:sz w:val="20"/>
          <w:szCs w:val="20"/>
          <w:lang w:eastAsia="ru-RU"/>
        </w:rPr>
      </w:pPr>
      <w:r w:rsidRPr="001B0AEE">
        <w:rPr>
          <w:rFonts w:eastAsia="Calibri"/>
          <w:sz w:val="20"/>
          <w:szCs w:val="20"/>
          <w:lang w:eastAsia="ru-RU"/>
        </w:rPr>
        <w:lastRenderedPageBreak/>
        <w:t>Приложение № 3</w:t>
      </w:r>
    </w:p>
    <w:p w:rsidR="008B43BF" w:rsidRDefault="008B43BF" w:rsidP="008B43BF">
      <w:pPr>
        <w:jc w:val="right"/>
        <w:rPr>
          <w:rFonts w:eastAsia="Calibri"/>
          <w:sz w:val="20"/>
          <w:szCs w:val="20"/>
          <w:lang w:eastAsia="ru-RU"/>
        </w:rPr>
      </w:pPr>
      <w:r w:rsidRPr="001B0AEE">
        <w:rPr>
          <w:rFonts w:eastAsia="Calibri"/>
          <w:sz w:val="20"/>
          <w:szCs w:val="20"/>
          <w:lang w:eastAsia="ru-RU"/>
        </w:rPr>
        <w:t xml:space="preserve"> к Договору подряда</w:t>
      </w:r>
    </w:p>
    <w:p w:rsidR="008B43BF" w:rsidRPr="00A50C88" w:rsidRDefault="008B43BF" w:rsidP="008B43BF">
      <w:pPr>
        <w:numPr>
          <w:ilvl w:val="12"/>
          <w:numId w:val="0"/>
        </w:numPr>
        <w:shd w:val="clear" w:color="auto" w:fill="FFFFFF"/>
        <w:jc w:val="right"/>
        <w:rPr>
          <w:sz w:val="20"/>
          <w:szCs w:val="20"/>
        </w:rPr>
      </w:pPr>
      <w:r w:rsidRPr="00A50C88">
        <w:rPr>
          <w:sz w:val="20"/>
          <w:szCs w:val="20"/>
        </w:rPr>
        <w:t xml:space="preserve">                                                                               </w:t>
      </w:r>
      <w:r w:rsidR="00780950" w:rsidRPr="00A85326">
        <w:rPr>
          <w:sz w:val="25"/>
          <w:szCs w:val="25"/>
        </w:rPr>
        <w:t>______________</w:t>
      </w:r>
    </w:p>
    <w:p w:rsidR="008B43BF" w:rsidRPr="001B0AEE" w:rsidRDefault="008B43BF" w:rsidP="008B43BF">
      <w:pPr>
        <w:jc w:val="right"/>
        <w:rPr>
          <w:rFonts w:eastAsia="Calibri"/>
          <w:sz w:val="20"/>
          <w:szCs w:val="20"/>
          <w:lang w:eastAsia="ru-RU"/>
        </w:rPr>
      </w:pPr>
      <w:r w:rsidRPr="001B0AEE">
        <w:rPr>
          <w:rFonts w:eastAsia="Calibri"/>
          <w:sz w:val="20"/>
          <w:szCs w:val="20"/>
          <w:lang w:eastAsia="ru-RU"/>
        </w:rPr>
        <w:t xml:space="preserve"> от «____» _____________20</w:t>
      </w:r>
      <w:r>
        <w:rPr>
          <w:rFonts w:eastAsia="Calibri"/>
          <w:sz w:val="20"/>
          <w:szCs w:val="20"/>
          <w:lang w:eastAsia="ru-RU"/>
        </w:rPr>
        <w:t>22</w:t>
      </w:r>
      <w:r w:rsidRPr="001B0AEE">
        <w:rPr>
          <w:rFonts w:eastAsia="Calibri"/>
          <w:sz w:val="20"/>
          <w:szCs w:val="20"/>
          <w:lang w:eastAsia="ru-RU"/>
        </w:rPr>
        <w:t xml:space="preserve"> г.</w:t>
      </w:r>
    </w:p>
    <w:p w:rsidR="008B43BF" w:rsidRDefault="008B43BF" w:rsidP="008B43BF">
      <w:pPr>
        <w:jc w:val="center"/>
        <w:rPr>
          <w:bCs/>
        </w:rPr>
      </w:pPr>
    </w:p>
    <w:p w:rsidR="00FC4314" w:rsidRDefault="00FC4314" w:rsidP="008B43BF">
      <w:pPr>
        <w:jc w:val="center"/>
        <w:rPr>
          <w:bCs/>
        </w:rPr>
      </w:pPr>
    </w:p>
    <w:p w:rsidR="00FC4314" w:rsidRDefault="00FC4314" w:rsidP="008B43BF">
      <w:pPr>
        <w:jc w:val="center"/>
        <w:rPr>
          <w:bCs/>
        </w:rPr>
      </w:pPr>
    </w:p>
    <w:p w:rsidR="008B43BF" w:rsidRPr="001B0AEE" w:rsidRDefault="008B43BF" w:rsidP="008B43BF">
      <w:pPr>
        <w:jc w:val="center"/>
        <w:rPr>
          <w:bCs/>
        </w:rPr>
      </w:pPr>
    </w:p>
    <w:p w:rsidR="008B43BF" w:rsidRPr="001B0AEE" w:rsidRDefault="008B43BF" w:rsidP="008B43BF">
      <w:pPr>
        <w:jc w:val="center"/>
        <w:rPr>
          <w:b/>
          <w:bCs/>
        </w:rPr>
      </w:pPr>
      <w:r w:rsidRPr="001B0AEE">
        <w:rPr>
          <w:b/>
          <w:bCs/>
        </w:rPr>
        <w:t>ГРАФИК ПРОИЗВОДСТВА РАБОТ</w:t>
      </w:r>
    </w:p>
    <w:p w:rsidR="008B43BF" w:rsidRPr="001B0AEE" w:rsidRDefault="008B43BF" w:rsidP="008B43BF">
      <w:pPr>
        <w:jc w:val="center"/>
        <w:rPr>
          <w:b/>
          <w:sz w:val="26"/>
          <w:szCs w:val="26"/>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4006"/>
        <w:gridCol w:w="1038"/>
        <w:gridCol w:w="1929"/>
        <w:gridCol w:w="2419"/>
      </w:tblGrid>
      <w:tr w:rsidR="008B43BF" w:rsidRPr="001B0AEE" w:rsidTr="00DF6079">
        <w:trPr>
          <w:trHeight w:hRule="exact" w:val="564"/>
        </w:trPr>
        <w:tc>
          <w:tcPr>
            <w:tcW w:w="710" w:type="dxa"/>
            <w:vMerge w:val="restart"/>
            <w:shd w:val="clear" w:color="auto" w:fill="auto"/>
            <w:vAlign w:val="center"/>
            <w:hideMark/>
          </w:tcPr>
          <w:p w:rsidR="008B43BF" w:rsidRPr="001B0AEE" w:rsidRDefault="008B43BF" w:rsidP="00DF6079">
            <w:pPr>
              <w:suppressAutoHyphens w:val="0"/>
              <w:jc w:val="center"/>
              <w:rPr>
                <w:color w:val="000000"/>
                <w:lang w:eastAsia="ru-RU"/>
              </w:rPr>
            </w:pPr>
            <w:r w:rsidRPr="001B0AEE">
              <w:rPr>
                <w:color w:val="000000"/>
                <w:lang w:eastAsia="ru-RU"/>
              </w:rPr>
              <w:t xml:space="preserve">№ </w:t>
            </w:r>
            <w:proofErr w:type="gramStart"/>
            <w:r w:rsidRPr="001B0AEE">
              <w:rPr>
                <w:color w:val="000000"/>
                <w:lang w:eastAsia="ru-RU"/>
              </w:rPr>
              <w:t>п</w:t>
            </w:r>
            <w:proofErr w:type="gramEnd"/>
            <w:r w:rsidRPr="001B0AEE">
              <w:rPr>
                <w:color w:val="000000"/>
                <w:lang w:eastAsia="ru-RU"/>
              </w:rPr>
              <w:t>/п</w:t>
            </w:r>
          </w:p>
        </w:tc>
        <w:tc>
          <w:tcPr>
            <w:tcW w:w="3827" w:type="dxa"/>
            <w:vMerge w:val="restart"/>
            <w:shd w:val="clear" w:color="auto" w:fill="auto"/>
            <w:noWrap/>
            <w:vAlign w:val="center"/>
            <w:hideMark/>
          </w:tcPr>
          <w:p w:rsidR="008B43BF" w:rsidRPr="001B0AEE" w:rsidRDefault="008B43BF" w:rsidP="00DF6079">
            <w:pPr>
              <w:suppressAutoHyphens w:val="0"/>
              <w:jc w:val="center"/>
              <w:rPr>
                <w:color w:val="000000"/>
                <w:lang w:eastAsia="ru-RU"/>
              </w:rPr>
            </w:pPr>
            <w:r w:rsidRPr="001B0AEE">
              <w:rPr>
                <w:color w:val="000000"/>
                <w:lang w:eastAsia="ru-RU"/>
              </w:rPr>
              <w:t>Наименование работ</w:t>
            </w:r>
          </w:p>
        </w:tc>
        <w:tc>
          <w:tcPr>
            <w:tcW w:w="2835" w:type="dxa"/>
            <w:gridSpan w:val="2"/>
            <w:shd w:val="clear" w:color="auto" w:fill="auto"/>
            <w:noWrap/>
            <w:vAlign w:val="center"/>
            <w:hideMark/>
          </w:tcPr>
          <w:p w:rsidR="008B43BF" w:rsidRPr="001B0AEE" w:rsidRDefault="008B43BF" w:rsidP="00DF6079">
            <w:pPr>
              <w:suppressAutoHyphens w:val="0"/>
              <w:jc w:val="center"/>
              <w:rPr>
                <w:color w:val="000000"/>
                <w:lang w:eastAsia="ru-RU"/>
              </w:rPr>
            </w:pPr>
            <w:r w:rsidRPr="001B0AEE">
              <w:rPr>
                <w:color w:val="000000"/>
                <w:lang w:eastAsia="ru-RU"/>
              </w:rPr>
              <w:t>Объем работ</w:t>
            </w:r>
          </w:p>
        </w:tc>
        <w:tc>
          <w:tcPr>
            <w:tcW w:w="2311" w:type="dxa"/>
            <w:vMerge w:val="restart"/>
            <w:shd w:val="clear" w:color="auto" w:fill="auto"/>
            <w:vAlign w:val="center"/>
          </w:tcPr>
          <w:p w:rsidR="008B43BF" w:rsidRPr="001B0AEE" w:rsidRDefault="008B43BF" w:rsidP="00DF6079">
            <w:pPr>
              <w:suppressAutoHyphens w:val="0"/>
              <w:jc w:val="center"/>
              <w:rPr>
                <w:color w:val="000000"/>
                <w:lang w:eastAsia="ru-RU"/>
              </w:rPr>
            </w:pPr>
            <w:r w:rsidRPr="001B0AEE">
              <w:rPr>
                <w:color w:val="000000"/>
                <w:lang w:eastAsia="ru-RU"/>
              </w:rPr>
              <w:t>Продолжительность</w:t>
            </w:r>
            <w:r>
              <w:rPr>
                <w:color w:val="000000"/>
                <w:lang w:eastAsia="ru-RU"/>
              </w:rPr>
              <w:t>, календарные дни</w:t>
            </w:r>
          </w:p>
        </w:tc>
      </w:tr>
      <w:tr w:rsidR="008B43BF" w:rsidRPr="001B0AEE" w:rsidTr="00DF6079">
        <w:trPr>
          <w:trHeight w:hRule="exact" w:val="564"/>
        </w:trPr>
        <w:tc>
          <w:tcPr>
            <w:tcW w:w="710" w:type="dxa"/>
            <w:vMerge/>
            <w:vAlign w:val="center"/>
            <w:hideMark/>
          </w:tcPr>
          <w:p w:rsidR="008B43BF" w:rsidRPr="001B0AEE" w:rsidRDefault="008B43BF" w:rsidP="00DF6079">
            <w:pPr>
              <w:suppressAutoHyphens w:val="0"/>
              <w:rPr>
                <w:color w:val="000000"/>
                <w:lang w:eastAsia="ru-RU"/>
              </w:rPr>
            </w:pPr>
          </w:p>
        </w:tc>
        <w:tc>
          <w:tcPr>
            <w:tcW w:w="3827" w:type="dxa"/>
            <w:vMerge/>
            <w:vAlign w:val="center"/>
            <w:hideMark/>
          </w:tcPr>
          <w:p w:rsidR="008B43BF" w:rsidRPr="001B0AEE" w:rsidRDefault="008B43BF" w:rsidP="00DF6079">
            <w:pPr>
              <w:suppressAutoHyphens w:val="0"/>
              <w:rPr>
                <w:color w:val="000000"/>
                <w:lang w:eastAsia="ru-RU"/>
              </w:rPr>
            </w:pPr>
          </w:p>
        </w:tc>
        <w:tc>
          <w:tcPr>
            <w:tcW w:w="992" w:type="dxa"/>
            <w:shd w:val="clear" w:color="auto" w:fill="auto"/>
            <w:noWrap/>
            <w:vAlign w:val="bottom"/>
            <w:hideMark/>
          </w:tcPr>
          <w:p w:rsidR="008B43BF" w:rsidRPr="001B0AEE" w:rsidRDefault="008B43BF" w:rsidP="00DF6079">
            <w:pPr>
              <w:suppressAutoHyphens w:val="0"/>
              <w:jc w:val="center"/>
              <w:rPr>
                <w:color w:val="000000"/>
                <w:lang w:eastAsia="ru-RU"/>
              </w:rPr>
            </w:pPr>
            <w:r w:rsidRPr="001B0AEE">
              <w:rPr>
                <w:color w:val="000000"/>
                <w:lang w:eastAsia="ru-RU"/>
              </w:rPr>
              <w:t>ед. изм.</w:t>
            </w:r>
          </w:p>
        </w:tc>
        <w:tc>
          <w:tcPr>
            <w:tcW w:w="1843" w:type="dxa"/>
            <w:shd w:val="clear" w:color="auto" w:fill="auto"/>
            <w:noWrap/>
            <w:vAlign w:val="bottom"/>
            <w:hideMark/>
          </w:tcPr>
          <w:p w:rsidR="008B43BF" w:rsidRPr="001B0AEE" w:rsidRDefault="008B43BF" w:rsidP="00DF6079">
            <w:pPr>
              <w:suppressAutoHyphens w:val="0"/>
              <w:jc w:val="center"/>
              <w:rPr>
                <w:color w:val="000000"/>
                <w:lang w:eastAsia="ru-RU"/>
              </w:rPr>
            </w:pPr>
            <w:r w:rsidRPr="001B0AEE">
              <w:rPr>
                <w:color w:val="000000"/>
                <w:lang w:eastAsia="ru-RU"/>
              </w:rPr>
              <w:t>кол-во</w:t>
            </w:r>
          </w:p>
        </w:tc>
        <w:tc>
          <w:tcPr>
            <w:tcW w:w="2311" w:type="dxa"/>
            <w:vMerge/>
            <w:vAlign w:val="center"/>
          </w:tcPr>
          <w:p w:rsidR="008B43BF" w:rsidRPr="001B0AEE" w:rsidRDefault="008B43BF" w:rsidP="00DF6079">
            <w:pPr>
              <w:suppressAutoHyphens w:val="0"/>
              <w:rPr>
                <w:color w:val="000000"/>
                <w:lang w:eastAsia="ru-RU"/>
              </w:rPr>
            </w:pPr>
          </w:p>
        </w:tc>
      </w:tr>
      <w:tr w:rsidR="008B43BF" w:rsidRPr="001B0AEE" w:rsidTr="00780950">
        <w:trPr>
          <w:trHeight w:hRule="exact" w:val="564"/>
        </w:trPr>
        <w:tc>
          <w:tcPr>
            <w:tcW w:w="710" w:type="dxa"/>
            <w:shd w:val="clear" w:color="auto" w:fill="auto"/>
            <w:noWrap/>
            <w:vAlign w:val="center"/>
          </w:tcPr>
          <w:p w:rsidR="008B43BF" w:rsidRPr="001B0AEE" w:rsidRDefault="008B43BF" w:rsidP="00DF6079">
            <w:pPr>
              <w:suppressAutoHyphens w:val="0"/>
              <w:jc w:val="center"/>
              <w:rPr>
                <w:color w:val="000000"/>
                <w:lang w:eastAsia="ru-RU"/>
              </w:rPr>
            </w:pPr>
          </w:p>
        </w:tc>
        <w:tc>
          <w:tcPr>
            <w:tcW w:w="3827" w:type="dxa"/>
            <w:shd w:val="clear" w:color="auto" w:fill="auto"/>
            <w:noWrap/>
            <w:vAlign w:val="center"/>
          </w:tcPr>
          <w:p w:rsidR="008B43BF" w:rsidRPr="001B0AEE" w:rsidRDefault="008B43BF" w:rsidP="00DF6079">
            <w:pPr>
              <w:suppressAutoHyphens w:val="0"/>
              <w:rPr>
                <w:bCs/>
                <w:color w:val="000000"/>
                <w:lang w:eastAsia="ru-RU"/>
              </w:rPr>
            </w:pPr>
          </w:p>
        </w:tc>
        <w:tc>
          <w:tcPr>
            <w:tcW w:w="992" w:type="dxa"/>
            <w:shd w:val="clear" w:color="auto" w:fill="auto"/>
            <w:noWrap/>
            <w:vAlign w:val="center"/>
          </w:tcPr>
          <w:p w:rsidR="008B43BF" w:rsidRPr="001B0AEE" w:rsidRDefault="008B43BF" w:rsidP="00DF6079">
            <w:pPr>
              <w:suppressAutoHyphens w:val="0"/>
              <w:jc w:val="center"/>
              <w:rPr>
                <w:color w:val="000000"/>
                <w:lang w:eastAsia="ru-RU"/>
              </w:rPr>
            </w:pPr>
          </w:p>
        </w:tc>
        <w:tc>
          <w:tcPr>
            <w:tcW w:w="1843" w:type="dxa"/>
            <w:shd w:val="clear" w:color="auto" w:fill="auto"/>
            <w:noWrap/>
            <w:vAlign w:val="center"/>
          </w:tcPr>
          <w:p w:rsidR="008B43BF" w:rsidRPr="00337D6F" w:rsidRDefault="008B43BF" w:rsidP="00DF6079">
            <w:pPr>
              <w:suppressAutoHyphens w:val="0"/>
              <w:jc w:val="center"/>
              <w:rPr>
                <w:lang w:eastAsia="ru-RU"/>
              </w:rPr>
            </w:pPr>
          </w:p>
        </w:tc>
        <w:tc>
          <w:tcPr>
            <w:tcW w:w="2311" w:type="dxa"/>
            <w:shd w:val="clear" w:color="auto" w:fill="auto"/>
            <w:noWrap/>
            <w:vAlign w:val="center"/>
          </w:tcPr>
          <w:p w:rsidR="008B43BF" w:rsidRPr="00746AEC" w:rsidRDefault="008B43BF" w:rsidP="00DF6079">
            <w:pPr>
              <w:suppressAutoHyphens w:val="0"/>
              <w:jc w:val="center"/>
              <w:rPr>
                <w:color w:val="000000"/>
                <w:lang w:eastAsia="ru-RU"/>
              </w:rPr>
            </w:pPr>
          </w:p>
        </w:tc>
      </w:tr>
      <w:tr w:rsidR="008B43BF" w:rsidRPr="001B0AEE" w:rsidTr="00DF6079">
        <w:trPr>
          <w:trHeight w:hRule="exact" w:val="564"/>
        </w:trPr>
        <w:tc>
          <w:tcPr>
            <w:tcW w:w="710" w:type="dxa"/>
            <w:shd w:val="clear" w:color="auto" w:fill="auto"/>
            <w:noWrap/>
            <w:vAlign w:val="center"/>
          </w:tcPr>
          <w:p w:rsidR="008B43BF" w:rsidRPr="001B0AEE" w:rsidRDefault="008B43BF" w:rsidP="00DF6079">
            <w:pPr>
              <w:suppressAutoHyphens w:val="0"/>
              <w:jc w:val="center"/>
              <w:rPr>
                <w:color w:val="000000"/>
                <w:lang w:eastAsia="ru-RU"/>
              </w:rPr>
            </w:pPr>
          </w:p>
        </w:tc>
        <w:tc>
          <w:tcPr>
            <w:tcW w:w="3827" w:type="dxa"/>
            <w:shd w:val="clear" w:color="auto" w:fill="auto"/>
            <w:noWrap/>
            <w:vAlign w:val="center"/>
          </w:tcPr>
          <w:p w:rsidR="008B43BF" w:rsidRPr="001B0AEE" w:rsidRDefault="008B43BF" w:rsidP="00DF6079">
            <w:pPr>
              <w:suppressAutoHyphens w:val="0"/>
              <w:rPr>
                <w:color w:val="000000"/>
                <w:lang w:eastAsia="ru-RU"/>
              </w:rPr>
            </w:pPr>
          </w:p>
        </w:tc>
        <w:tc>
          <w:tcPr>
            <w:tcW w:w="992" w:type="dxa"/>
            <w:shd w:val="clear" w:color="auto" w:fill="auto"/>
            <w:noWrap/>
            <w:vAlign w:val="center"/>
          </w:tcPr>
          <w:p w:rsidR="008B43BF" w:rsidRPr="001B0AEE" w:rsidRDefault="008B43BF" w:rsidP="00DF6079">
            <w:pPr>
              <w:suppressAutoHyphens w:val="0"/>
              <w:jc w:val="center"/>
              <w:rPr>
                <w:color w:val="000000"/>
                <w:lang w:eastAsia="ru-RU"/>
              </w:rPr>
            </w:pPr>
          </w:p>
        </w:tc>
        <w:tc>
          <w:tcPr>
            <w:tcW w:w="1843" w:type="dxa"/>
            <w:shd w:val="clear" w:color="auto" w:fill="auto"/>
            <w:noWrap/>
            <w:vAlign w:val="center"/>
          </w:tcPr>
          <w:p w:rsidR="008B43BF" w:rsidRPr="00337D6F" w:rsidRDefault="008B43BF" w:rsidP="00DF6079">
            <w:pPr>
              <w:suppressAutoHyphens w:val="0"/>
              <w:jc w:val="center"/>
              <w:rPr>
                <w:lang w:eastAsia="ru-RU"/>
              </w:rPr>
            </w:pPr>
          </w:p>
        </w:tc>
        <w:tc>
          <w:tcPr>
            <w:tcW w:w="2311" w:type="dxa"/>
            <w:shd w:val="clear" w:color="auto" w:fill="auto"/>
            <w:noWrap/>
            <w:vAlign w:val="center"/>
          </w:tcPr>
          <w:p w:rsidR="008B43BF" w:rsidRPr="00746AEC" w:rsidRDefault="008B43BF" w:rsidP="00DF6079">
            <w:pPr>
              <w:suppressAutoHyphens w:val="0"/>
              <w:jc w:val="center"/>
              <w:rPr>
                <w:color w:val="000000"/>
                <w:lang w:eastAsia="ru-RU"/>
              </w:rPr>
            </w:pPr>
          </w:p>
        </w:tc>
      </w:tr>
      <w:tr w:rsidR="008B43BF" w:rsidRPr="001B0AEE" w:rsidTr="00DF6079">
        <w:trPr>
          <w:trHeight w:hRule="exact" w:val="1346"/>
        </w:trPr>
        <w:tc>
          <w:tcPr>
            <w:tcW w:w="710" w:type="dxa"/>
            <w:shd w:val="clear" w:color="auto" w:fill="auto"/>
            <w:noWrap/>
            <w:vAlign w:val="center"/>
          </w:tcPr>
          <w:p w:rsidR="008B43BF" w:rsidRPr="001B0AEE" w:rsidRDefault="008B43BF" w:rsidP="00DF6079">
            <w:pPr>
              <w:suppressAutoHyphens w:val="0"/>
              <w:jc w:val="center"/>
              <w:rPr>
                <w:color w:val="000000"/>
                <w:lang w:eastAsia="ru-RU"/>
              </w:rPr>
            </w:pPr>
          </w:p>
        </w:tc>
        <w:tc>
          <w:tcPr>
            <w:tcW w:w="3827" w:type="dxa"/>
            <w:shd w:val="clear" w:color="auto" w:fill="auto"/>
            <w:noWrap/>
            <w:vAlign w:val="center"/>
          </w:tcPr>
          <w:p w:rsidR="008B43BF" w:rsidRPr="001B0AEE" w:rsidRDefault="008B43BF" w:rsidP="00DF6079">
            <w:pPr>
              <w:suppressAutoHyphens w:val="0"/>
              <w:rPr>
                <w:color w:val="000000"/>
                <w:lang w:eastAsia="ru-RU"/>
              </w:rPr>
            </w:pPr>
          </w:p>
        </w:tc>
        <w:tc>
          <w:tcPr>
            <w:tcW w:w="992" w:type="dxa"/>
            <w:shd w:val="clear" w:color="auto" w:fill="auto"/>
            <w:noWrap/>
            <w:vAlign w:val="center"/>
          </w:tcPr>
          <w:p w:rsidR="008B43BF" w:rsidRPr="001B0AEE" w:rsidRDefault="008B43BF" w:rsidP="00DF6079">
            <w:pPr>
              <w:suppressAutoHyphens w:val="0"/>
              <w:jc w:val="center"/>
              <w:rPr>
                <w:color w:val="000000"/>
                <w:lang w:eastAsia="ru-RU"/>
              </w:rPr>
            </w:pPr>
          </w:p>
        </w:tc>
        <w:tc>
          <w:tcPr>
            <w:tcW w:w="1843" w:type="dxa"/>
            <w:shd w:val="clear" w:color="auto" w:fill="auto"/>
            <w:noWrap/>
            <w:vAlign w:val="bottom"/>
          </w:tcPr>
          <w:p w:rsidR="008B43BF" w:rsidRPr="001B0AEE" w:rsidRDefault="008B43BF" w:rsidP="00DF6079">
            <w:pPr>
              <w:suppressAutoHyphens w:val="0"/>
              <w:jc w:val="center"/>
              <w:rPr>
                <w:color w:val="000000"/>
                <w:lang w:eastAsia="ru-RU"/>
              </w:rPr>
            </w:pPr>
          </w:p>
        </w:tc>
        <w:tc>
          <w:tcPr>
            <w:tcW w:w="2311" w:type="dxa"/>
            <w:shd w:val="clear" w:color="auto" w:fill="auto"/>
            <w:noWrap/>
            <w:vAlign w:val="center"/>
          </w:tcPr>
          <w:p w:rsidR="008B43BF" w:rsidRPr="00746AEC" w:rsidRDefault="008B43BF" w:rsidP="00DF6079">
            <w:pPr>
              <w:suppressAutoHyphens w:val="0"/>
              <w:jc w:val="center"/>
              <w:rPr>
                <w:color w:val="000000"/>
                <w:lang w:eastAsia="ru-RU"/>
              </w:rPr>
            </w:pPr>
          </w:p>
        </w:tc>
      </w:tr>
      <w:tr w:rsidR="008B43BF" w:rsidRPr="001B0AEE" w:rsidTr="00780950">
        <w:trPr>
          <w:trHeight w:hRule="exact" w:val="564"/>
        </w:trPr>
        <w:tc>
          <w:tcPr>
            <w:tcW w:w="710" w:type="dxa"/>
            <w:shd w:val="clear" w:color="auto" w:fill="auto"/>
            <w:noWrap/>
            <w:vAlign w:val="center"/>
          </w:tcPr>
          <w:p w:rsidR="008B43BF" w:rsidRPr="001B0AEE" w:rsidRDefault="008B43BF" w:rsidP="00DF6079">
            <w:pPr>
              <w:suppressAutoHyphens w:val="0"/>
              <w:jc w:val="center"/>
              <w:rPr>
                <w:color w:val="000000"/>
                <w:lang w:eastAsia="ru-RU"/>
              </w:rPr>
            </w:pPr>
          </w:p>
        </w:tc>
        <w:tc>
          <w:tcPr>
            <w:tcW w:w="3827" w:type="dxa"/>
            <w:shd w:val="clear" w:color="auto" w:fill="auto"/>
            <w:noWrap/>
            <w:vAlign w:val="center"/>
          </w:tcPr>
          <w:p w:rsidR="008B43BF" w:rsidRPr="001B0AEE" w:rsidRDefault="008B43BF" w:rsidP="00DF6079">
            <w:pPr>
              <w:suppressAutoHyphens w:val="0"/>
              <w:rPr>
                <w:color w:val="000000"/>
                <w:lang w:eastAsia="ru-RU"/>
              </w:rPr>
            </w:pPr>
          </w:p>
        </w:tc>
        <w:tc>
          <w:tcPr>
            <w:tcW w:w="992" w:type="dxa"/>
            <w:shd w:val="clear" w:color="auto" w:fill="auto"/>
            <w:noWrap/>
            <w:vAlign w:val="center"/>
          </w:tcPr>
          <w:p w:rsidR="008B43BF" w:rsidRPr="001B0AEE" w:rsidRDefault="008B43BF" w:rsidP="00DF6079">
            <w:pPr>
              <w:suppressAutoHyphens w:val="0"/>
              <w:jc w:val="center"/>
              <w:rPr>
                <w:color w:val="000000"/>
                <w:lang w:eastAsia="ru-RU"/>
              </w:rPr>
            </w:pPr>
          </w:p>
        </w:tc>
        <w:tc>
          <w:tcPr>
            <w:tcW w:w="1843" w:type="dxa"/>
            <w:shd w:val="clear" w:color="auto" w:fill="auto"/>
            <w:noWrap/>
            <w:vAlign w:val="bottom"/>
          </w:tcPr>
          <w:p w:rsidR="008B43BF" w:rsidRPr="001B0AEE" w:rsidRDefault="008B43BF" w:rsidP="00DF6079">
            <w:pPr>
              <w:suppressAutoHyphens w:val="0"/>
              <w:jc w:val="center"/>
              <w:rPr>
                <w:color w:val="000000"/>
                <w:lang w:eastAsia="ru-RU"/>
              </w:rPr>
            </w:pPr>
          </w:p>
        </w:tc>
        <w:tc>
          <w:tcPr>
            <w:tcW w:w="2311" w:type="dxa"/>
            <w:shd w:val="clear" w:color="auto" w:fill="auto"/>
            <w:noWrap/>
            <w:vAlign w:val="center"/>
          </w:tcPr>
          <w:p w:rsidR="008B43BF" w:rsidRPr="00746AEC" w:rsidRDefault="008B43BF" w:rsidP="00DF6079">
            <w:pPr>
              <w:suppressAutoHyphens w:val="0"/>
              <w:jc w:val="center"/>
              <w:rPr>
                <w:color w:val="000000"/>
                <w:lang w:eastAsia="ru-RU"/>
              </w:rPr>
            </w:pPr>
          </w:p>
        </w:tc>
      </w:tr>
    </w:tbl>
    <w:p w:rsidR="008B43BF" w:rsidRDefault="008B43BF" w:rsidP="008B43BF"/>
    <w:p w:rsidR="008B43BF" w:rsidRDefault="008B43BF" w:rsidP="008B43BF"/>
    <w:p w:rsidR="008B43BF" w:rsidRPr="001B0AEE" w:rsidRDefault="008B43BF" w:rsidP="008B43BF"/>
    <w:p w:rsidR="008B43BF" w:rsidRPr="001B0AEE" w:rsidRDefault="008B43BF" w:rsidP="008B43BF"/>
    <w:p w:rsidR="008B43BF" w:rsidRPr="001B0AEE" w:rsidRDefault="008B43BF" w:rsidP="008B43BF"/>
    <w:tbl>
      <w:tblPr>
        <w:tblW w:w="10293" w:type="dxa"/>
        <w:tblInd w:w="108" w:type="dxa"/>
        <w:tblLook w:val="01E0" w:firstRow="1" w:lastRow="1" w:firstColumn="1" w:lastColumn="1" w:noHBand="0" w:noVBand="0"/>
      </w:tblPr>
      <w:tblGrid>
        <w:gridCol w:w="4111"/>
        <w:gridCol w:w="1276"/>
        <w:gridCol w:w="4906"/>
      </w:tblGrid>
      <w:tr w:rsidR="008B43BF" w:rsidRPr="001B0AEE" w:rsidTr="00DF6079">
        <w:trPr>
          <w:trHeight w:val="276"/>
        </w:trPr>
        <w:tc>
          <w:tcPr>
            <w:tcW w:w="4111" w:type="dxa"/>
          </w:tcPr>
          <w:p w:rsidR="008B43BF" w:rsidRPr="001B0AEE" w:rsidRDefault="008B43BF" w:rsidP="00DF6079">
            <w:pPr>
              <w:rPr>
                <w:bCs/>
              </w:rPr>
            </w:pPr>
            <w:r w:rsidRPr="001B0AEE">
              <w:rPr>
                <w:bCs/>
              </w:rPr>
              <w:t>Субподрядчик:</w:t>
            </w:r>
          </w:p>
          <w:p w:rsidR="008B43BF" w:rsidRPr="001B0AEE" w:rsidRDefault="008B43BF" w:rsidP="00DF6079">
            <w:pPr>
              <w:rPr>
                <w:bCs/>
              </w:rPr>
            </w:pPr>
          </w:p>
          <w:p w:rsidR="008B43BF" w:rsidRDefault="008B43BF" w:rsidP="00DF6079">
            <w:pPr>
              <w:rPr>
                <w:bCs/>
              </w:rPr>
            </w:pPr>
          </w:p>
          <w:p w:rsidR="00780950" w:rsidRDefault="00780950" w:rsidP="00DF6079">
            <w:pPr>
              <w:rPr>
                <w:bCs/>
              </w:rPr>
            </w:pPr>
          </w:p>
          <w:p w:rsidR="00780950" w:rsidRDefault="00780950" w:rsidP="00DF6079">
            <w:pPr>
              <w:rPr>
                <w:bCs/>
              </w:rPr>
            </w:pPr>
          </w:p>
          <w:p w:rsidR="00780950" w:rsidRDefault="00780950" w:rsidP="00DF6079">
            <w:pPr>
              <w:rPr>
                <w:bCs/>
              </w:rPr>
            </w:pPr>
          </w:p>
          <w:p w:rsidR="00780950" w:rsidRPr="001B0AEE" w:rsidRDefault="00780950" w:rsidP="00DF6079">
            <w:pPr>
              <w:rPr>
                <w:bCs/>
              </w:rPr>
            </w:pPr>
          </w:p>
          <w:p w:rsidR="008B43BF" w:rsidRPr="001B0AEE" w:rsidRDefault="008B43BF" w:rsidP="00DF6079">
            <w:pPr>
              <w:spacing w:line="200" w:lineRule="exact"/>
              <w:rPr>
                <w:bCs/>
              </w:rPr>
            </w:pPr>
          </w:p>
          <w:p w:rsidR="008B43BF" w:rsidRPr="001B0AEE" w:rsidRDefault="008B43BF" w:rsidP="00780950">
            <w:pPr>
              <w:ind w:left="-890"/>
              <w:jc w:val="center"/>
              <w:rPr>
                <w:bCs/>
              </w:rPr>
            </w:pPr>
            <w:r w:rsidRPr="001B0AEE">
              <w:rPr>
                <w:bCs/>
              </w:rPr>
              <w:t xml:space="preserve">_______________________ </w:t>
            </w:r>
          </w:p>
        </w:tc>
        <w:tc>
          <w:tcPr>
            <w:tcW w:w="1276" w:type="dxa"/>
          </w:tcPr>
          <w:p w:rsidR="008B43BF" w:rsidRPr="001B0AEE" w:rsidRDefault="008B43BF" w:rsidP="00DF6079">
            <w:pPr>
              <w:jc w:val="center"/>
              <w:rPr>
                <w:bCs/>
              </w:rPr>
            </w:pPr>
          </w:p>
        </w:tc>
        <w:tc>
          <w:tcPr>
            <w:tcW w:w="4906" w:type="dxa"/>
          </w:tcPr>
          <w:p w:rsidR="008B43BF" w:rsidRPr="001B0AEE" w:rsidRDefault="008B43BF" w:rsidP="00DF6079">
            <w:pPr>
              <w:rPr>
                <w:bCs/>
              </w:rPr>
            </w:pPr>
            <w:r w:rsidRPr="001B0AEE">
              <w:rPr>
                <w:bCs/>
              </w:rPr>
              <w:t>Генеральный подрядчик:</w:t>
            </w:r>
          </w:p>
          <w:p w:rsidR="008B43BF" w:rsidRPr="001B0AEE" w:rsidRDefault="008B43BF" w:rsidP="00DF6079">
            <w:r w:rsidRPr="001B0AEE">
              <w:t>Федеральное государственное унитарное предприятие «Предприятие по поставкам продукции Управления делами Президента Российской Федерации»</w:t>
            </w:r>
          </w:p>
          <w:p w:rsidR="008B43BF" w:rsidRPr="001B0AEE" w:rsidRDefault="008B43BF" w:rsidP="00DF6079">
            <w:pPr>
              <w:jc w:val="center"/>
            </w:pPr>
          </w:p>
          <w:p w:rsidR="008B43BF" w:rsidRPr="001B0AEE" w:rsidRDefault="008B43BF" w:rsidP="00DF6079">
            <w:pPr>
              <w:spacing w:line="220" w:lineRule="exact"/>
            </w:pPr>
          </w:p>
          <w:p w:rsidR="008B43BF" w:rsidRPr="001B0AEE" w:rsidRDefault="008B43BF" w:rsidP="00780950">
            <w:pPr>
              <w:rPr>
                <w:bCs/>
              </w:rPr>
            </w:pPr>
            <w:r w:rsidRPr="001B0AEE">
              <w:t xml:space="preserve">___________________ </w:t>
            </w:r>
          </w:p>
        </w:tc>
      </w:tr>
    </w:tbl>
    <w:p w:rsidR="008B43BF" w:rsidRDefault="008B43BF" w:rsidP="008557A9">
      <w:pPr>
        <w:jc w:val="center"/>
        <w:rPr>
          <w:b/>
          <w:szCs w:val="20"/>
        </w:rPr>
      </w:pPr>
    </w:p>
    <w:p w:rsidR="008B43BF" w:rsidRDefault="008B43BF" w:rsidP="008557A9">
      <w:pPr>
        <w:jc w:val="center"/>
        <w:rPr>
          <w:b/>
          <w:szCs w:val="20"/>
        </w:rPr>
      </w:pPr>
    </w:p>
    <w:p w:rsidR="008B43BF" w:rsidRDefault="008B43BF" w:rsidP="008557A9">
      <w:pPr>
        <w:jc w:val="center"/>
        <w:rPr>
          <w:b/>
          <w:szCs w:val="20"/>
        </w:rPr>
      </w:pPr>
    </w:p>
    <w:p w:rsidR="008B43BF" w:rsidRDefault="008B43BF" w:rsidP="008557A9">
      <w:pPr>
        <w:jc w:val="center"/>
        <w:rPr>
          <w:b/>
          <w:szCs w:val="20"/>
        </w:rPr>
      </w:pPr>
    </w:p>
    <w:p w:rsidR="008B43BF" w:rsidRDefault="008B43BF" w:rsidP="008557A9">
      <w:pPr>
        <w:jc w:val="center"/>
        <w:rPr>
          <w:b/>
          <w:szCs w:val="20"/>
        </w:rPr>
      </w:pPr>
    </w:p>
    <w:p w:rsidR="008B43BF" w:rsidRDefault="008B43BF" w:rsidP="008557A9">
      <w:pPr>
        <w:jc w:val="center"/>
        <w:rPr>
          <w:b/>
          <w:szCs w:val="20"/>
        </w:rPr>
      </w:pPr>
    </w:p>
    <w:p w:rsidR="008B43BF" w:rsidRDefault="008B43BF" w:rsidP="008557A9">
      <w:pPr>
        <w:jc w:val="center"/>
        <w:rPr>
          <w:b/>
          <w:szCs w:val="20"/>
        </w:rPr>
      </w:pPr>
    </w:p>
    <w:p w:rsidR="008B43BF" w:rsidRDefault="008B43BF" w:rsidP="008557A9">
      <w:pPr>
        <w:jc w:val="center"/>
        <w:rPr>
          <w:b/>
          <w:szCs w:val="20"/>
        </w:rPr>
      </w:pPr>
    </w:p>
    <w:p w:rsidR="008B43BF" w:rsidRDefault="008B43BF" w:rsidP="008557A9">
      <w:pPr>
        <w:jc w:val="center"/>
        <w:rPr>
          <w:b/>
          <w:szCs w:val="20"/>
        </w:rPr>
      </w:pPr>
    </w:p>
    <w:p w:rsidR="008B43BF" w:rsidRDefault="008B43BF" w:rsidP="008557A9">
      <w:pPr>
        <w:jc w:val="center"/>
        <w:rPr>
          <w:b/>
          <w:szCs w:val="20"/>
        </w:rPr>
      </w:pPr>
    </w:p>
    <w:p w:rsidR="008B43BF" w:rsidRDefault="008B43BF" w:rsidP="008557A9">
      <w:pPr>
        <w:jc w:val="center"/>
        <w:rPr>
          <w:b/>
          <w:szCs w:val="20"/>
        </w:rPr>
      </w:pPr>
    </w:p>
    <w:p w:rsidR="008B43BF" w:rsidRDefault="008B43BF" w:rsidP="008557A9">
      <w:pPr>
        <w:jc w:val="center"/>
        <w:rPr>
          <w:b/>
          <w:szCs w:val="20"/>
        </w:rPr>
      </w:pPr>
    </w:p>
    <w:p w:rsidR="008B43BF" w:rsidRDefault="008B43BF" w:rsidP="008557A9">
      <w:pPr>
        <w:jc w:val="center"/>
        <w:rPr>
          <w:b/>
          <w:szCs w:val="20"/>
        </w:rPr>
      </w:pPr>
    </w:p>
    <w:p w:rsidR="008B43BF" w:rsidRDefault="008B43BF" w:rsidP="008557A9">
      <w:pPr>
        <w:jc w:val="center"/>
        <w:rPr>
          <w:b/>
          <w:szCs w:val="20"/>
        </w:rPr>
      </w:pPr>
    </w:p>
    <w:p w:rsidR="008B43BF" w:rsidRDefault="008B43BF" w:rsidP="008557A9">
      <w:pPr>
        <w:jc w:val="center"/>
        <w:rPr>
          <w:b/>
          <w:szCs w:val="20"/>
        </w:rPr>
      </w:pPr>
    </w:p>
    <w:p w:rsidR="005547E8" w:rsidRDefault="005547E8" w:rsidP="008557A9">
      <w:pPr>
        <w:jc w:val="center"/>
        <w:rPr>
          <w:b/>
          <w:szCs w:val="20"/>
        </w:rPr>
      </w:pPr>
    </w:p>
    <w:p w:rsidR="005547E8" w:rsidRDefault="005547E8" w:rsidP="008557A9">
      <w:pPr>
        <w:jc w:val="center"/>
        <w:rPr>
          <w:b/>
          <w:szCs w:val="20"/>
        </w:rPr>
      </w:pPr>
    </w:p>
    <w:p w:rsidR="008B43BF" w:rsidRPr="001B0AEE" w:rsidRDefault="008B43BF" w:rsidP="008B43BF">
      <w:pPr>
        <w:jc w:val="right"/>
        <w:rPr>
          <w:rFonts w:eastAsia="Calibri"/>
          <w:sz w:val="20"/>
          <w:szCs w:val="20"/>
          <w:lang w:eastAsia="ru-RU"/>
        </w:rPr>
      </w:pPr>
      <w:r w:rsidRPr="001B0AEE">
        <w:rPr>
          <w:rFonts w:eastAsia="Calibri"/>
          <w:sz w:val="20"/>
          <w:szCs w:val="20"/>
          <w:lang w:eastAsia="ru-RU"/>
        </w:rPr>
        <w:lastRenderedPageBreak/>
        <w:t xml:space="preserve">Приложение № </w:t>
      </w:r>
      <w:r>
        <w:rPr>
          <w:rFonts w:eastAsia="Calibri"/>
          <w:sz w:val="20"/>
          <w:szCs w:val="20"/>
          <w:lang w:eastAsia="ru-RU"/>
        </w:rPr>
        <w:t>4</w:t>
      </w:r>
    </w:p>
    <w:p w:rsidR="008B43BF" w:rsidRDefault="008B43BF" w:rsidP="008B43BF">
      <w:pPr>
        <w:jc w:val="right"/>
        <w:rPr>
          <w:rFonts w:eastAsia="Calibri"/>
          <w:sz w:val="20"/>
          <w:szCs w:val="20"/>
          <w:lang w:eastAsia="ru-RU"/>
        </w:rPr>
      </w:pPr>
      <w:r w:rsidRPr="001B0AEE">
        <w:rPr>
          <w:rFonts w:eastAsia="Calibri"/>
          <w:sz w:val="20"/>
          <w:szCs w:val="20"/>
          <w:lang w:eastAsia="ru-RU"/>
        </w:rPr>
        <w:t xml:space="preserve"> к Договору подряда</w:t>
      </w:r>
    </w:p>
    <w:p w:rsidR="00780950" w:rsidRDefault="008B43BF" w:rsidP="00780950">
      <w:pPr>
        <w:numPr>
          <w:ilvl w:val="12"/>
          <w:numId w:val="0"/>
        </w:numPr>
        <w:shd w:val="clear" w:color="auto" w:fill="FFFFFF"/>
        <w:jc w:val="right"/>
        <w:rPr>
          <w:sz w:val="25"/>
          <w:szCs w:val="25"/>
        </w:rPr>
      </w:pPr>
      <w:r w:rsidRPr="00A50C88">
        <w:rPr>
          <w:sz w:val="20"/>
          <w:szCs w:val="20"/>
        </w:rPr>
        <w:t xml:space="preserve">                                                                               </w:t>
      </w:r>
      <w:r w:rsidR="00780950" w:rsidRPr="00A85326">
        <w:rPr>
          <w:sz w:val="25"/>
          <w:szCs w:val="25"/>
        </w:rPr>
        <w:t>______________</w:t>
      </w:r>
    </w:p>
    <w:p w:rsidR="008B43BF" w:rsidRPr="001B0AEE" w:rsidRDefault="008B43BF" w:rsidP="00780950">
      <w:pPr>
        <w:numPr>
          <w:ilvl w:val="12"/>
          <w:numId w:val="0"/>
        </w:numPr>
        <w:shd w:val="clear" w:color="auto" w:fill="FFFFFF"/>
        <w:jc w:val="right"/>
        <w:rPr>
          <w:rFonts w:eastAsia="Calibri"/>
          <w:sz w:val="20"/>
          <w:szCs w:val="20"/>
          <w:lang w:eastAsia="ru-RU"/>
        </w:rPr>
      </w:pPr>
      <w:r w:rsidRPr="001B0AEE">
        <w:rPr>
          <w:rFonts w:eastAsia="Calibri"/>
          <w:sz w:val="20"/>
          <w:szCs w:val="20"/>
          <w:lang w:eastAsia="ru-RU"/>
        </w:rPr>
        <w:t xml:space="preserve"> от «____» _____________20</w:t>
      </w:r>
      <w:r>
        <w:rPr>
          <w:rFonts w:eastAsia="Calibri"/>
          <w:sz w:val="20"/>
          <w:szCs w:val="20"/>
          <w:lang w:eastAsia="ru-RU"/>
        </w:rPr>
        <w:t>22</w:t>
      </w:r>
      <w:r w:rsidRPr="001B0AEE">
        <w:rPr>
          <w:rFonts w:eastAsia="Calibri"/>
          <w:sz w:val="20"/>
          <w:szCs w:val="20"/>
          <w:lang w:eastAsia="ru-RU"/>
        </w:rPr>
        <w:t xml:space="preserve"> г.</w:t>
      </w:r>
    </w:p>
    <w:p w:rsidR="008B43BF" w:rsidRPr="009F6E22" w:rsidRDefault="008B43BF" w:rsidP="008B43BF">
      <w:pPr>
        <w:suppressAutoHyphens w:val="0"/>
        <w:autoSpaceDE w:val="0"/>
        <w:autoSpaceDN w:val="0"/>
        <w:adjustRightInd w:val="0"/>
        <w:ind w:right="358"/>
        <w:jc w:val="right"/>
        <w:rPr>
          <w:bCs/>
          <w:lang w:eastAsia="ru-RU"/>
        </w:rPr>
      </w:pPr>
    </w:p>
    <w:p w:rsidR="008B43BF" w:rsidRPr="009F6E22" w:rsidRDefault="008B43BF" w:rsidP="008B43BF">
      <w:pPr>
        <w:suppressAutoHyphens w:val="0"/>
        <w:autoSpaceDE w:val="0"/>
        <w:autoSpaceDN w:val="0"/>
        <w:adjustRightInd w:val="0"/>
        <w:ind w:right="358"/>
        <w:jc w:val="right"/>
        <w:rPr>
          <w:bCs/>
          <w:lang w:eastAsia="ru-RU"/>
        </w:rPr>
      </w:pPr>
    </w:p>
    <w:p w:rsidR="008B43BF" w:rsidRDefault="008B43BF" w:rsidP="008B43BF">
      <w:pPr>
        <w:suppressAutoHyphens w:val="0"/>
        <w:autoSpaceDE w:val="0"/>
        <w:autoSpaceDN w:val="0"/>
        <w:adjustRightInd w:val="0"/>
        <w:ind w:right="358"/>
        <w:jc w:val="center"/>
        <w:rPr>
          <w:bCs/>
          <w:lang w:eastAsia="ru-RU"/>
        </w:rPr>
      </w:pPr>
      <w:r w:rsidRPr="009F6E22">
        <w:rPr>
          <w:bCs/>
          <w:lang w:eastAsia="ru-RU"/>
        </w:rPr>
        <w:t>ФОРМА</w:t>
      </w:r>
    </w:p>
    <w:p w:rsidR="008B43BF" w:rsidRPr="009F6E22" w:rsidRDefault="008B43BF" w:rsidP="008B43BF">
      <w:pPr>
        <w:suppressAutoHyphens w:val="0"/>
        <w:autoSpaceDE w:val="0"/>
        <w:autoSpaceDN w:val="0"/>
        <w:adjustRightInd w:val="0"/>
        <w:ind w:right="358"/>
        <w:jc w:val="center"/>
        <w:rPr>
          <w:bCs/>
          <w:lang w:eastAsia="ru-RU"/>
        </w:rPr>
      </w:pPr>
    </w:p>
    <w:p w:rsidR="008B43BF" w:rsidRPr="009F6E22" w:rsidRDefault="008B43BF" w:rsidP="008B43BF">
      <w:pPr>
        <w:suppressAutoHyphens w:val="0"/>
        <w:autoSpaceDE w:val="0"/>
        <w:autoSpaceDN w:val="0"/>
        <w:adjustRightInd w:val="0"/>
        <w:ind w:right="358"/>
        <w:jc w:val="center"/>
        <w:rPr>
          <w:bCs/>
          <w:lang w:eastAsia="ru-RU"/>
        </w:rPr>
      </w:pPr>
      <w:r w:rsidRPr="009F6E22">
        <w:rPr>
          <w:bCs/>
          <w:lang w:eastAsia="ru-RU"/>
        </w:rPr>
        <w:t>Акт № ________</w:t>
      </w:r>
    </w:p>
    <w:p w:rsidR="008B43BF" w:rsidRDefault="008B43BF" w:rsidP="008B43BF">
      <w:pPr>
        <w:suppressAutoHyphens w:val="0"/>
        <w:autoSpaceDE w:val="0"/>
        <w:autoSpaceDN w:val="0"/>
        <w:adjustRightInd w:val="0"/>
        <w:ind w:right="358"/>
        <w:jc w:val="center"/>
        <w:rPr>
          <w:bCs/>
          <w:lang w:eastAsia="ru-RU"/>
        </w:rPr>
      </w:pPr>
      <w:r w:rsidRPr="009F6E22">
        <w:rPr>
          <w:bCs/>
          <w:lang w:eastAsia="ru-RU"/>
        </w:rPr>
        <w:t>приемки оказанных генподрядных услуг</w:t>
      </w:r>
    </w:p>
    <w:p w:rsidR="008B43BF" w:rsidRPr="009F6E22" w:rsidRDefault="008B43BF" w:rsidP="008B43BF">
      <w:pPr>
        <w:suppressAutoHyphens w:val="0"/>
        <w:autoSpaceDE w:val="0"/>
        <w:autoSpaceDN w:val="0"/>
        <w:adjustRightInd w:val="0"/>
        <w:ind w:right="358"/>
        <w:jc w:val="center"/>
        <w:rPr>
          <w:bCs/>
          <w:lang w:eastAsia="ru-RU"/>
        </w:rPr>
      </w:pPr>
    </w:p>
    <w:p w:rsidR="008B43BF" w:rsidRPr="009F6E22" w:rsidRDefault="008B43BF" w:rsidP="008B43BF">
      <w:pPr>
        <w:suppressAutoHyphens w:val="0"/>
        <w:autoSpaceDE w:val="0"/>
        <w:autoSpaceDN w:val="0"/>
        <w:adjustRightInd w:val="0"/>
        <w:ind w:right="358"/>
        <w:jc w:val="center"/>
        <w:rPr>
          <w:bCs/>
          <w:lang w:eastAsia="ru-RU"/>
        </w:rPr>
      </w:pPr>
      <w:r w:rsidRPr="009F6E22">
        <w:rPr>
          <w:bCs/>
          <w:lang w:eastAsia="ru-RU"/>
        </w:rPr>
        <w:t>по Договору</w:t>
      </w:r>
      <w:r>
        <w:rPr>
          <w:bCs/>
          <w:lang w:eastAsia="ru-RU"/>
        </w:rPr>
        <w:t xml:space="preserve"> подряда № ________ от «___» ______ 2022</w:t>
      </w:r>
      <w:r w:rsidRPr="009F6E22">
        <w:rPr>
          <w:bCs/>
          <w:lang w:eastAsia="ru-RU"/>
        </w:rPr>
        <w:t xml:space="preserve"> г.</w:t>
      </w:r>
    </w:p>
    <w:p w:rsidR="008B43BF" w:rsidRPr="009F6E22" w:rsidRDefault="008B43BF" w:rsidP="008B43BF">
      <w:pPr>
        <w:suppressAutoHyphens w:val="0"/>
        <w:autoSpaceDE w:val="0"/>
        <w:autoSpaceDN w:val="0"/>
        <w:adjustRightInd w:val="0"/>
        <w:ind w:right="358"/>
        <w:jc w:val="center"/>
        <w:rPr>
          <w:bCs/>
          <w:lang w:eastAsia="ru-RU"/>
        </w:rPr>
      </w:pPr>
    </w:p>
    <w:p w:rsidR="008B43BF" w:rsidRPr="009F6E22" w:rsidRDefault="008B43BF" w:rsidP="008B43BF">
      <w:pPr>
        <w:suppressAutoHyphens w:val="0"/>
        <w:autoSpaceDE w:val="0"/>
        <w:autoSpaceDN w:val="0"/>
        <w:adjustRightInd w:val="0"/>
        <w:ind w:right="358"/>
        <w:jc w:val="center"/>
        <w:rPr>
          <w:bCs/>
          <w:lang w:eastAsia="ru-RU"/>
        </w:rPr>
      </w:pPr>
      <w:r>
        <w:rPr>
          <w:bCs/>
          <w:lang w:eastAsia="ru-RU"/>
        </w:rPr>
        <w:t xml:space="preserve">г. Москва </w:t>
      </w:r>
      <w:r>
        <w:rPr>
          <w:bCs/>
          <w:lang w:eastAsia="ru-RU"/>
        </w:rPr>
        <w:tab/>
      </w:r>
      <w:r>
        <w:rPr>
          <w:bCs/>
          <w:lang w:eastAsia="ru-RU"/>
        </w:rPr>
        <w:tab/>
      </w:r>
      <w:r>
        <w:rPr>
          <w:bCs/>
          <w:lang w:eastAsia="ru-RU"/>
        </w:rPr>
        <w:tab/>
      </w:r>
      <w:r>
        <w:rPr>
          <w:bCs/>
          <w:lang w:eastAsia="ru-RU"/>
        </w:rPr>
        <w:tab/>
      </w:r>
      <w:r>
        <w:rPr>
          <w:bCs/>
          <w:lang w:eastAsia="ru-RU"/>
        </w:rPr>
        <w:tab/>
      </w:r>
      <w:r>
        <w:rPr>
          <w:bCs/>
          <w:lang w:eastAsia="ru-RU"/>
        </w:rPr>
        <w:tab/>
      </w:r>
      <w:r>
        <w:rPr>
          <w:bCs/>
          <w:lang w:eastAsia="ru-RU"/>
        </w:rPr>
        <w:tab/>
      </w:r>
      <w:r w:rsidRPr="009F6E22">
        <w:rPr>
          <w:bCs/>
          <w:lang w:eastAsia="ru-RU"/>
        </w:rPr>
        <w:t>«___» _______________ 20</w:t>
      </w:r>
      <w:r>
        <w:rPr>
          <w:bCs/>
          <w:lang w:eastAsia="ru-RU"/>
        </w:rPr>
        <w:t>22</w:t>
      </w:r>
      <w:r w:rsidRPr="009F6E22">
        <w:rPr>
          <w:bCs/>
          <w:lang w:eastAsia="ru-RU"/>
        </w:rPr>
        <w:t xml:space="preserve"> </w:t>
      </w:r>
    </w:p>
    <w:p w:rsidR="008B43BF" w:rsidRPr="009F6E22" w:rsidRDefault="008B43BF" w:rsidP="008B43BF">
      <w:pPr>
        <w:suppressAutoHyphens w:val="0"/>
        <w:autoSpaceDE w:val="0"/>
        <w:autoSpaceDN w:val="0"/>
        <w:adjustRightInd w:val="0"/>
        <w:ind w:right="358"/>
        <w:jc w:val="center"/>
        <w:rPr>
          <w:bCs/>
          <w:lang w:eastAsia="ru-RU"/>
        </w:rPr>
      </w:pPr>
    </w:p>
    <w:p w:rsidR="008B43BF" w:rsidRPr="009F6E22" w:rsidRDefault="008B43BF" w:rsidP="008B43BF">
      <w:pPr>
        <w:suppressAutoHyphens w:val="0"/>
        <w:autoSpaceDE w:val="0"/>
        <w:autoSpaceDN w:val="0"/>
        <w:adjustRightInd w:val="0"/>
        <w:ind w:right="358"/>
        <w:jc w:val="center"/>
        <w:rPr>
          <w:bCs/>
          <w:lang w:eastAsia="ru-RU"/>
        </w:rPr>
      </w:pPr>
    </w:p>
    <w:p w:rsidR="008B43BF" w:rsidRPr="009F6E22" w:rsidRDefault="008B43BF" w:rsidP="008B43BF">
      <w:pPr>
        <w:suppressAutoHyphens w:val="0"/>
        <w:autoSpaceDE w:val="0"/>
        <w:autoSpaceDN w:val="0"/>
        <w:adjustRightInd w:val="0"/>
        <w:spacing w:line="360" w:lineRule="auto"/>
        <w:ind w:right="357" w:firstLine="567"/>
        <w:jc w:val="both"/>
        <w:rPr>
          <w:lang w:eastAsia="ru-RU"/>
        </w:rPr>
      </w:pPr>
      <w:r w:rsidRPr="009F6E22">
        <w:rPr>
          <w:bCs/>
          <w:lang w:eastAsia="ru-RU"/>
        </w:rPr>
        <w:t xml:space="preserve">Мы, нижеподписавшиеся, </w:t>
      </w:r>
      <w:r w:rsidRPr="009F6E22">
        <w:rPr>
          <w:lang w:eastAsia="ru-RU"/>
        </w:rPr>
        <w:t xml:space="preserve">_______________ ФГУП «ППП» ______________ (ФИО), </w:t>
      </w:r>
      <w:proofErr w:type="gramStart"/>
      <w:r w:rsidRPr="009F6E22">
        <w:rPr>
          <w:lang w:eastAsia="ru-RU"/>
        </w:rPr>
        <w:t>действующий</w:t>
      </w:r>
      <w:proofErr w:type="gramEnd"/>
      <w:r w:rsidRPr="009F6E22">
        <w:rPr>
          <w:lang w:eastAsia="ru-RU"/>
        </w:rPr>
        <w:t xml:space="preserve"> на основании ________________, с одной стороны, и</w:t>
      </w:r>
    </w:p>
    <w:p w:rsidR="008B43BF" w:rsidRPr="009F6E22" w:rsidRDefault="008B43BF" w:rsidP="008B43BF">
      <w:pPr>
        <w:suppressAutoHyphens w:val="0"/>
        <w:autoSpaceDE w:val="0"/>
        <w:autoSpaceDN w:val="0"/>
        <w:adjustRightInd w:val="0"/>
        <w:spacing w:line="360" w:lineRule="auto"/>
        <w:ind w:right="357" w:firstLine="567"/>
        <w:jc w:val="both"/>
        <w:rPr>
          <w:lang w:eastAsia="ru-RU"/>
        </w:rPr>
      </w:pPr>
      <w:r w:rsidRPr="009F6E22">
        <w:rPr>
          <w:lang w:eastAsia="ru-RU"/>
        </w:rPr>
        <w:t xml:space="preserve">__________________, ______________________________, </w:t>
      </w:r>
      <w:proofErr w:type="gramStart"/>
      <w:r w:rsidRPr="009F6E22">
        <w:rPr>
          <w:lang w:eastAsia="ru-RU"/>
        </w:rPr>
        <w:t>действующего</w:t>
      </w:r>
      <w:proofErr w:type="gramEnd"/>
      <w:r w:rsidRPr="009F6E22">
        <w:rPr>
          <w:lang w:eastAsia="ru-RU"/>
        </w:rPr>
        <w:t xml:space="preserve"> на основании ____________________, с другой стороны, составили настоящий Акт о нижеследу</w:t>
      </w:r>
      <w:r>
        <w:rPr>
          <w:lang w:eastAsia="ru-RU"/>
        </w:rPr>
        <w:t>ю</w:t>
      </w:r>
      <w:r w:rsidRPr="009F6E22">
        <w:rPr>
          <w:lang w:eastAsia="ru-RU"/>
        </w:rPr>
        <w:t>щем:</w:t>
      </w:r>
    </w:p>
    <w:p w:rsidR="008B43BF" w:rsidRPr="009F6E22" w:rsidRDefault="008B43BF" w:rsidP="008B43BF">
      <w:pPr>
        <w:suppressAutoHyphens w:val="0"/>
        <w:autoSpaceDE w:val="0"/>
        <w:autoSpaceDN w:val="0"/>
        <w:adjustRightInd w:val="0"/>
        <w:spacing w:line="360" w:lineRule="auto"/>
        <w:ind w:right="357" w:firstLine="567"/>
        <w:jc w:val="both"/>
        <w:rPr>
          <w:lang w:eastAsia="ru-RU"/>
        </w:rPr>
      </w:pPr>
    </w:p>
    <w:p w:rsidR="008B43BF" w:rsidRPr="009F6E22" w:rsidRDefault="008B43BF" w:rsidP="008B43BF">
      <w:pPr>
        <w:suppressAutoHyphens w:val="0"/>
        <w:autoSpaceDE w:val="0"/>
        <w:autoSpaceDN w:val="0"/>
        <w:adjustRightInd w:val="0"/>
        <w:spacing w:line="360" w:lineRule="auto"/>
        <w:ind w:right="357" w:firstLine="567"/>
        <w:jc w:val="both"/>
        <w:rPr>
          <w:lang w:eastAsia="ru-RU"/>
        </w:rPr>
      </w:pPr>
      <w:r w:rsidRPr="009F6E22">
        <w:rPr>
          <w:lang w:eastAsia="ru-RU"/>
        </w:rPr>
        <w:t xml:space="preserve">1. При исполнении Договора </w:t>
      </w:r>
      <w:r>
        <w:rPr>
          <w:lang w:eastAsia="ru-RU"/>
        </w:rPr>
        <w:t xml:space="preserve">подряда </w:t>
      </w:r>
      <w:r w:rsidRPr="009F6E22">
        <w:rPr>
          <w:lang w:eastAsia="ru-RU"/>
        </w:rPr>
        <w:t>№ ____</w:t>
      </w:r>
      <w:r>
        <w:rPr>
          <w:lang w:eastAsia="ru-RU"/>
        </w:rPr>
        <w:t>_____ от «___» ____________ 2022</w:t>
      </w:r>
      <w:r w:rsidRPr="009F6E22">
        <w:rPr>
          <w:lang w:eastAsia="ru-RU"/>
        </w:rPr>
        <w:t xml:space="preserve"> (далее – Договор) Генеральный подрядчик оказал Субподрядчику за период ____________ 20___ года генподрядные услуги, а Субподрядчик принял оказанные </w:t>
      </w:r>
      <w:r w:rsidR="00ED37DB">
        <w:rPr>
          <w:lang w:eastAsia="ru-RU"/>
        </w:rPr>
        <w:t xml:space="preserve">генподрядные </w:t>
      </w:r>
      <w:r w:rsidRPr="009F6E22">
        <w:rPr>
          <w:lang w:eastAsia="ru-RU"/>
        </w:rPr>
        <w:t>услуги.</w:t>
      </w:r>
    </w:p>
    <w:p w:rsidR="008B43BF" w:rsidRPr="009F6E22" w:rsidRDefault="008B43BF" w:rsidP="008B43BF">
      <w:pPr>
        <w:suppressAutoHyphens w:val="0"/>
        <w:autoSpaceDE w:val="0"/>
        <w:autoSpaceDN w:val="0"/>
        <w:adjustRightInd w:val="0"/>
        <w:spacing w:line="360" w:lineRule="auto"/>
        <w:ind w:right="357" w:firstLine="567"/>
        <w:jc w:val="both"/>
        <w:rPr>
          <w:lang w:eastAsia="ru-RU"/>
        </w:rPr>
      </w:pPr>
      <w:r w:rsidRPr="009F6E22">
        <w:rPr>
          <w:lang w:eastAsia="ru-RU"/>
        </w:rPr>
        <w:t>2. Размер оказанных генподрядных услуг</w:t>
      </w:r>
      <w:r w:rsidRPr="00085F73">
        <w:rPr>
          <w:lang w:eastAsia="ru-RU"/>
        </w:rPr>
        <w:t xml:space="preserve"> за выполненные </w:t>
      </w:r>
      <w:r>
        <w:rPr>
          <w:lang w:eastAsia="ru-RU"/>
        </w:rPr>
        <w:t>р</w:t>
      </w:r>
      <w:r w:rsidRPr="00085F73">
        <w:rPr>
          <w:lang w:eastAsia="ru-RU"/>
        </w:rPr>
        <w:t>аботы</w:t>
      </w:r>
      <w:r w:rsidRPr="009F6E22">
        <w:rPr>
          <w:lang w:eastAsia="ru-RU"/>
        </w:rPr>
        <w:t xml:space="preserve"> согласно заключе</w:t>
      </w:r>
      <w:r w:rsidRPr="009F6E22">
        <w:rPr>
          <w:lang w:eastAsia="ru-RU"/>
        </w:rPr>
        <w:t>н</w:t>
      </w:r>
      <w:r w:rsidRPr="009F6E22">
        <w:rPr>
          <w:lang w:eastAsia="ru-RU"/>
        </w:rPr>
        <w:t xml:space="preserve">ному Договору </w:t>
      </w:r>
      <w:r>
        <w:rPr>
          <w:lang w:eastAsia="ru-RU"/>
        </w:rPr>
        <w:t xml:space="preserve">подряда </w:t>
      </w:r>
      <w:r w:rsidRPr="009F6E22">
        <w:rPr>
          <w:lang w:eastAsia="ru-RU"/>
        </w:rPr>
        <w:t>составил</w:t>
      </w:r>
      <w:proofErr w:type="gramStart"/>
      <w:r w:rsidRPr="009F6E22">
        <w:rPr>
          <w:lang w:eastAsia="ru-RU"/>
        </w:rPr>
        <w:t xml:space="preserve"> ______ (_________) </w:t>
      </w:r>
      <w:proofErr w:type="gramEnd"/>
      <w:r w:rsidRPr="009F6E22">
        <w:rPr>
          <w:lang w:eastAsia="ru-RU"/>
        </w:rPr>
        <w:t xml:space="preserve">рублей, в </w:t>
      </w:r>
      <w:proofErr w:type="spellStart"/>
      <w:r w:rsidRPr="009F6E22">
        <w:rPr>
          <w:lang w:eastAsia="ru-RU"/>
        </w:rPr>
        <w:t>т</w:t>
      </w:r>
      <w:r>
        <w:rPr>
          <w:lang w:eastAsia="ru-RU"/>
        </w:rPr>
        <w:t>.ч</w:t>
      </w:r>
      <w:proofErr w:type="spellEnd"/>
      <w:r>
        <w:rPr>
          <w:lang w:eastAsia="ru-RU"/>
        </w:rPr>
        <w:t>. НДС 20% ____________________ (__________________).</w:t>
      </w:r>
    </w:p>
    <w:p w:rsidR="008B43BF" w:rsidRPr="009F6E22" w:rsidRDefault="008B43BF" w:rsidP="008B43BF">
      <w:pPr>
        <w:suppressAutoHyphens w:val="0"/>
        <w:autoSpaceDE w:val="0"/>
        <w:autoSpaceDN w:val="0"/>
        <w:adjustRightInd w:val="0"/>
        <w:spacing w:line="360" w:lineRule="auto"/>
        <w:ind w:right="357"/>
        <w:jc w:val="center"/>
        <w:rPr>
          <w:bCs/>
          <w:lang w:eastAsia="ru-RU"/>
        </w:rPr>
      </w:pPr>
    </w:p>
    <w:p w:rsidR="008B43BF" w:rsidRPr="009F6E22" w:rsidRDefault="008B43BF" w:rsidP="008B43BF">
      <w:pPr>
        <w:suppressAutoHyphens w:val="0"/>
        <w:autoSpaceDE w:val="0"/>
        <w:autoSpaceDN w:val="0"/>
        <w:adjustRightInd w:val="0"/>
        <w:ind w:right="358"/>
        <w:jc w:val="center"/>
        <w:rPr>
          <w:bCs/>
          <w:lang w:eastAsia="ru-RU"/>
        </w:rPr>
      </w:pPr>
      <w:r w:rsidRPr="009F6E22">
        <w:rPr>
          <w:bCs/>
          <w:lang w:eastAsia="ru-RU"/>
        </w:rPr>
        <w:t>ФОРМУ УТВЕРЖДАЕМ</w:t>
      </w:r>
    </w:p>
    <w:p w:rsidR="008B43BF" w:rsidRDefault="008B43BF" w:rsidP="008B43BF">
      <w:pPr>
        <w:suppressAutoHyphens w:val="0"/>
        <w:autoSpaceDE w:val="0"/>
        <w:autoSpaceDN w:val="0"/>
        <w:adjustRightInd w:val="0"/>
        <w:ind w:right="358"/>
        <w:jc w:val="center"/>
        <w:rPr>
          <w:sz w:val="20"/>
          <w:szCs w:val="20"/>
          <w:lang w:eastAsia="ru-RU"/>
        </w:rPr>
      </w:pPr>
    </w:p>
    <w:p w:rsidR="008B43BF" w:rsidRDefault="008B43BF" w:rsidP="008B43BF">
      <w:pPr>
        <w:suppressAutoHyphens w:val="0"/>
        <w:autoSpaceDE w:val="0"/>
        <w:autoSpaceDN w:val="0"/>
        <w:adjustRightInd w:val="0"/>
        <w:ind w:right="358"/>
        <w:jc w:val="center"/>
        <w:rPr>
          <w:sz w:val="20"/>
          <w:szCs w:val="20"/>
          <w:lang w:eastAsia="ru-RU"/>
        </w:rPr>
      </w:pPr>
    </w:p>
    <w:p w:rsidR="008B43BF" w:rsidRDefault="008B43BF" w:rsidP="008B43BF">
      <w:pPr>
        <w:suppressAutoHyphens w:val="0"/>
        <w:autoSpaceDE w:val="0"/>
        <w:autoSpaceDN w:val="0"/>
        <w:adjustRightInd w:val="0"/>
        <w:ind w:right="358"/>
        <w:jc w:val="center"/>
        <w:rPr>
          <w:sz w:val="20"/>
          <w:szCs w:val="20"/>
          <w:lang w:eastAsia="ru-RU"/>
        </w:rPr>
      </w:pPr>
    </w:p>
    <w:tbl>
      <w:tblPr>
        <w:tblW w:w="9889" w:type="dxa"/>
        <w:jc w:val="center"/>
        <w:tblLook w:val="01E0" w:firstRow="1" w:lastRow="1" w:firstColumn="1" w:lastColumn="1" w:noHBand="0" w:noVBand="0"/>
      </w:tblPr>
      <w:tblGrid>
        <w:gridCol w:w="5211"/>
        <w:gridCol w:w="4678"/>
      </w:tblGrid>
      <w:tr w:rsidR="008B43BF" w:rsidRPr="007D6D5B" w:rsidTr="00DF6079">
        <w:trPr>
          <w:trHeight w:val="278"/>
          <w:jc w:val="center"/>
        </w:trPr>
        <w:tc>
          <w:tcPr>
            <w:tcW w:w="5211" w:type="dxa"/>
          </w:tcPr>
          <w:p w:rsidR="008B43BF" w:rsidRPr="00BC130C" w:rsidRDefault="008B43BF" w:rsidP="00DF6079">
            <w:pPr>
              <w:rPr>
                <w:bCs/>
                <w:sz w:val="26"/>
                <w:szCs w:val="26"/>
              </w:rPr>
            </w:pPr>
            <w:r w:rsidRPr="00BC130C">
              <w:rPr>
                <w:bCs/>
                <w:sz w:val="26"/>
                <w:szCs w:val="26"/>
              </w:rPr>
              <w:t>Субподрядчик:</w:t>
            </w:r>
          </w:p>
          <w:p w:rsidR="008B43BF" w:rsidRPr="00BC130C" w:rsidRDefault="008B43BF" w:rsidP="00DF6079">
            <w:pPr>
              <w:jc w:val="center"/>
              <w:rPr>
                <w:bCs/>
                <w:sz w:val="26"/>
                <w:szCs w:val="26"/>
              </w:rPr>
            </w:pPr>
          </w:p>
          <w:p w:rsidR="008B43BF" w:rsidRDefault="008B43BF" w:rsidP="00DF6079">
            <w:pPr>
              <w:jc w:val="center"/>
              <w:rPr>
                <w:bCs/>
                <w:sz w:val="26"/>
                <w:szCs w:val="26"/>
              </w:rPr>
            </w:pPr>
          </w:p>
          <w:p w:rsidR="008B43BF" w:rsidRPr="00BC130C" w:rsidRDefault="008B43BF" w:rsidP="00DF6079">
            <w:pPr>
              <w:jc w:val="center"/>
              <w:rPr>
                <w:bCs/>
                <w:sz w:val="26"/>
                <w:szCs w:val="26"/>
              </w:rPr>
            </w:pPr>
          </w:p>
          <w:p w:rsidR="008B43BF" w:rsidRDefault="008B43BF" w:rsidP="00DF6079">
            <w:pPr>
              <w:rPr>
                <w:bCs/>
                <w:sz w:val="26"/>
                <w:szCs w:val="26"/>
              </w:rPr>
            </w:pPr>
          </w:p>
          <w:p w:rsidR="00780950" w:rsidRDefault="00780950" w:rsidP="00DF6079">
            <w:pPr>
              <w:rPr>
                <w:bCs/>
                <w:sz w:val="26"/>
                <w:szCs w:val="26"/>
              </w:rPr>
            </w:pPr>
          </w:p>
          <w:p w:rsidR="00780950" w:rsidRDefault="00780950" w:rsidP="00DF6079">
            <w:pPr>
              <w:rPr>
                <w:bCs/>
                <w:sz w:val="26"/>
                <w:szCs w:val="26"/>
              </w:rPr>
            </w:pPr>
          </w:p>
          <w:p w:rsidR="00780950" w:rsidRDefault="00780950" w:rsidP="00DF6079">
            <w:pPr>
              <w:rPr>
                <w:bCs/>
                <w:sz w:val="26"/>
                <w:szCs w:val="26"/>
              </w:rPr>
            </w:pPr>
          </w:p>
          <w:p w:rsidR="00780950" w:rsidRPr="00BC130C" w:rsidRDefault="00780950" w:rsidP="00DF6079">
            <w:pPr>
              <w:rPr>
                <w:bCs/>
                <w:sz w:val="26"/>
                <w:szCs w:val="26"/>
              </w:rPr>
            </w:pPr>
          </w:p>
          <w:p w:rsidR="008B43BF" w:rsidRPr="00BC130C" w:rsidRDefault="008B43BF" w:rsidP="00780950">
            <w:pPr>
              <w:ind w:left="-890"/>
              <w:jc w:val="center"/>
              <w:rPr>
                <w:bCs/>
                <w:sz w:val="26"/>
                <w:szCs w:val="26"/>
              </w:rPr>
            </w:pPr>
            <w:r w:rsidRPr="00BC130C">
              <w:rPr>
                <w:bCs/>
                <w:sz w:val="26"/>
                <w:szCs w:val="26"/>
              </w:rPr>
              <w:t xml:space="preserve">________________________ </w:t>
            </w:r>
          </w:p>
        </w:tc>
        <w:tc>
          <w:tcPr>
            <w:tcW w:w="4678" w:type="dxa"/>
          </w:tcPr>
          <w:p w:rsidR="008B43BF" w:rsidRPr="00BC130C" w:rsidRDefault="008B43BF" w:rsidP="00DF6079">
            <w:pPr>
              <w:rPr>
                <w:bCs/>
                <w:sz w:val="26"/>
                <w:szCs w:val="26"/>
              </w:rPr>
            </w:pPr>
            <w:r w:rsidRPr="00BC130C">
              <w:rPr>
                <w:bCs/>
                <w:sz w:val="26"/>
                <w:szCs w:val="26"/>
              </w:rPr>
              <w:t>Генеральный подрядчик:</w:t>
            </w:r>
          </w:p>
          <w:p w:rsidR="008B43BF" w:rsidRPr="00BC130C" w:rsidRDefault="008B43BF" w:rsidP="00DF6079">
            <w:pPr>
              <w:rPr>
                <w:sz w:val="26"/>
                <w:szCs w:val="26"/>
              </w:rPr>
            </w:pPr>
            <w:r w:rsidRPr="00BC130C">
              <w:rPr>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w:t>
            </w:r>
          </w:p>
          <w:p w:rsidR="008B43BF" w:rsidRPr="00BC130C" w:rsidRDefault="008B43BF" w:rsidP="00DF6079">
            <w:pPr>
              <w:jc w:val="center"/>
              <w:rPr>
                <w:sz w:val="26"/>
                <w:szCs w:val="26"/>
              </w:rPr>
            </w:pPr>
          </w:p>
          <w:p w:rsidR="008B43BF" w:rsidRPr="00BC130C" w:rsidRDefault="008B43BF" w:rsidP="00DF6079">
            <w:pPr>
              <w:spacing w:line="260" w:lineRule="exact"/>
              <w:rPr>
                <w:sz w:val="26"/>
                <w:szCs w:val="26"/>
              </w:rPr>
            </w:pPr>
          </w:p>
          <w:p w:rsidR="008B43BF" w:rsidRPr="00BC130C" w:rsidRDefault="008B43BF" w:rsidP="00780950">
            <w:pPr>
              <w:rPr>
                <w:bCs/>
                <w:sz w:val="26"/>
                <w:szCs w:val="26"/>
              </w:rPr>
            </w:pPr>
            <w:r w:rsidRPr="00BC130C">
              <w:rPr>
                <w:sz w:val="26"/>
                <w:szCs w:val="26"/>
              </w:rPr>
              <w:t xml:space="preserve">___________________ </w:t>
            </w:r>
            <w:bookmarkStart w:id="0" w:name="_GoBack"/>
            <w:bookmarkEnd w:id="0"/>
          </w:p>
        </w:tc>
      </w:tr>
    </w:tbl>
    <w:p w:rsidR="008B43BF" w:rsidRDefault="008B43BF" w:rsidP="008557A9">
      <w:pPr>
        <w:jc w:val="center"/>
        <w:rPr>
          <w:b/>
          <w:szCs w:val="20"/>
        </w:rPr>
      </w:pPr>
    </w:p>
    <w:sectPr w:rsidR="008B43BF" w:rsidSect="008B43BF">
      <w:headerReference w:type="default" r:id="rId14"/>
      <w:footerReference w:type="default" r:id="rId15"/>
      <w:footnotePr>
        <w:pos w:val="beneathText"/>
      </w:footnotePr>
      <w:pgSz w:w="11905" w:h="16837"/>
      <w:pgMar w:top="709" w:right="567" w:bottom="567" w:left="1418"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9D6" w:rsidRDefault="009259D6" w:rsidP="0068335C">
      <w:r>
        <w:separator/>
      </w:r>
    </w:p>
  </w:endnote>
  <w:endnote w:type="continuationSeparator" w:id="0">
    <w:p w:rsidR="009259D6" w:rsidRDefault="009259D6" w:rsidP="0068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238017"/>
    </w:sdtPr>
    <w:sdtEndPr/>
    <w:sdtContent>
      <w:p w:rsidR="00F830FB" w:rsidRDefault="00F830FB">
        <w:pPr>
          <w:pStyle w:val="af"/>
          <w:jc w:val="right"/>
        </w:pPr>
        <w:r w:rsidRPr="004D7595">
          <w:rPr>
            <w:sz w:val="20"/>
            <w:szCs w:val="20"/>
          </w:rPr>
          <w:fldChar w:fldCharType="begin"/>
        </w:r>
        <w:r w:rsidRPr="004D7595">
          <w:rPr>
            <w:sz w:val="20"/>
            <w:szCs w:val="20"/>
          </w:rPr>
          <w:instrText>PAGE   \* MERGEFORMAT</w:instrText>
        </w:r>
        <w:r w:rsidRPr="004D7595">
          <w:rPr>
            <w:sz w:val="20"/>
            <w:szCs w:val="20"/>
          </w:rPr>
          <w:fldChar w:fldCharType="separate"/>
        </w:r>
        <w:r w:rsidR="00780950">
          <w:rPr>
            <w:noProof/>
            <w:sz w:val="20"/>
            <w:szCs w:val="20"/>
          </w:rPr>
          <w:t>14</w:t>
        </w:r>
        <w:r w:rsidRPr="004D7595">
          <w:rPr>
            <w:sz w:val="20"/>
            <w:szCs w:val="20"/>
          </w:rPr>
          <w:fldChar w:fldCharType="end"/>
        </w:r>
      </w:p>
    </w:sdtContent>
  </w:sdt>
  <w:p w:rsidR="00F830FB" w:rsidRDefault="00F830F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9D6" w:rsidRDefault="009259D6" w:rsidP="0068335C">
      <w:r>
        <w:separator/>
      </w:r>
    </w:p>
  </w:footnote>
  <w:footnote w:type="continuationSeparator" w:id="0">
    <w:p w:rsidR="009259D6" w:rsidRDefault="009259D6" w:rsidP="00683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0FB" w:rsidRDefault="00F830FB">
    <w:pPr>
      <w:pStyle w:val="af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2">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3">
    <w:nsid w:val="00000004"/>
    <w:multiLevelType w:val="multilevel"/>
    <w:tmpl w:val="0000000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nsid w:val="06C56A9B"/>
    <w:multiLevelType w:val="hybridMultilevel"/>
    <w:tmpl w:val="F6AA77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C8A4BF6"/>
    <w:multiLevelType w:val="multilevel"/>
    <w:tmpl w:val="F838FEE8"/>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D5C2D74"/>
    <w:multiLevelType w:val="hybridMultilevel"/>
    <w:tmpl w:val="23B07B92"/>
    <w:lvl w:ilvl="0" w:tplc="B3EAA060">
      <w:start w:val="1"/>
      <w:numFmt w:val="decimal"/>
      <w:lvlText w:val="%1."/>
      <w:lvlJc w:val="left"/>
      <w:pPr>
        <w:ind w:left="900" w:hanging="360"/>
      </w:pPr>
      <w:rPr>
        <w:rFonts w:cs="Times New Roman" w:hint="default"/>
        <w:b w:val="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190C1D94"/>
    <w:multiLevelType w:val="multilevel"/>
    <w:tmpl w:val="BFD4DEC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65B28AB"/>
    <w:multiLevelType w:val="multilevel"/>
    <w:tmpl w:val="C90A3FE4"/>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EC471A"/>
    <w:multiLevelType w:val="hybridMultilevel"/>
    <w:tmpl w:val="005C3176"/>
    <w:lvl w:ilvl="0" w:tplc="40E4FE3C">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5B591D"/>
    <w:multiLevelType w:val="hybridMultilevel"/>
    <w:tmpl w:val="685E5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2347A1"/>
    <w:multiLevelType w:val="multilevel"/>
    <w:tmpl w:val="3AA2CC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701C07"/>
    <w:multiLevelType w:val="multilevel"/>
    <w:tmpl w:val="3AA2CC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DE5AEC"/>
    <w:multiLevelType w:val="hybridMultilevel"/>
    <w:tmpl w:val="30D23678"/>
    <w:lvl w:ilvl="0" w:tplc="EAB0045A">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AB2D8A"/>
    <w:multiLevelType w:val="multilevel"/>
    <w:tmpl w:val="3AA2CC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10"/>
  </w:num>
  <w:num w:numId="8">
    <w:abstractNumId w:val="15"/>
  </w:num>
  <w:num w:numId="9">
    <w:abstractNumId w:val="14"/>
  </w:num>
  <w:num w:numId="10">
    <w:abstractNumId w:val="12"/>
  </w:num>
  <w:num w:numId="11">
    <w:abstractNumId w:val="7"/>
  </w:num>
  <w:num w:numId="12">
    <w:abstractNumId w:val="5"/>
  </w:num>
  <w:num w:numId="13">
    <w:abstractNumId w:val="11"/>
  </w:num>
  <w:num w:numId="14">
    <w:abstractNumId w:val="13"/>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EB6"/>
    <w:rsid w:val="00000900"/>
    <w:rsid w:val="00000FE2"/>
    <w:rsid w:val="000032A5"/>
    <w:rsid w:val="00005962"/>
    <w:rsid w:val="00006997"/>
    <w:rsid w:val="00007262"/>
    <w:rsid w:val="00010B9D"/>
    <w:rsid w:val="00010D4D"/>
    <w:rsid w:val="00014F0A"/>
    <w:rsid w:val="00015D4D"/>
    <w:rsid w:val="00015DE0"/>
    <w:rsid w:val="00020F80"/>
    <w:rsid w:val="00023876"/>
    <w:rsid w:val="0002418C"/>
    <w:rsid w:val="00030C6E"/>
    <w:rsid w:val="00032BAE"/>
    <w:rsid w:val="0003465A"/>
    <w:rsid w:val="0003586A"/>
    <w:rsid w:val="00035B9E"/>
    <w:rsid w:val="000372C2"/>
    <w:rsid w:val="00037E6F"/>
    <w:rsid w:val="000431DB"/>
    <w:rsid w:val="000438B7"/>
    <w:rsid w:val="00044DAE"/>
    <w:rsid w:val="00045AA5"/>
    <w:rsid w:val="00046700"/>
    <w:rsid w:val="00047133"/>
    <w:rsid w:val="00051556"/>
    <w:rsid w:val="00052E5E"/>
    <w:rsid w:val="00055D13"/>
    <w:rsid w:val="0005726C"/>
    <w:rsid w:val="000605CD"/>
    <w:rsid w:val="00063C3B"/>
    <w:rsid w:val="00063CF8"/>
    <w:rsid w:val="00064A0A"/>
    <w:rsid w:val="000660D6"/>
    <w:rsid w:val="0006631A"/>
    <w:rsid w:val="000705AB"/>
    <w:rsid w:val="000723A1"/>
    <w:rsid w:val="00073315"/>
    <w:rsid w:val="00077BE1"/>
    <w:rsid w:val="000824FC"/>
    <w:rsid w:val="00085C5F"/>
    <w:rsid w:val="00085F73"/>
    <w:rsid w:val="000861A3"/>
    <w:rsid w:val="00093E05"/>
    <w:rsid w:val="0009651D"/>
    <w:rsid w:val="00096F53"/>
    <w:rsid w:val="000A186C"/>
    <w:rsid w:val="000A2C0A"/>
    <w:rsid w:val="000A344C"/>
    <w:rsid w:val="000A61A1"/>
    <w:rsid w:val="000A665C"/>
    <w:rsid w:val="000A6CAD"/>
    <w:rsid w:val="000B148D"/>
    <w:rsid w:val="000B292F"/>
    <w:rsid w:val="000B3E18"/>
    <w:rsid w:val="000B5FB5"/>
    <w:rsid w:val="000B6D6A"/>
    <w:rsid w:val="000B78D5"/>
    <w:rsid w:val="000B79A5"/>
    <w:rsid w:val="000C0059"/>
    <w:rsid w:val="000C1269"/>
    <w:rsid w:val="000C2AD9"/>
    <w:rsid w:val="000C41D6"/>
    <w:rsid w:val="000C4A5F"/>
    <w:rsid w:val="000D31F8"/>
    <w:rsid w:val="000D3F2E"/>
    <w:rsid w:val="000D54A4"/>
    <w:rsid w:val="000E12CD"/>
    <w:rsid w:val="000E6D4B"/>
    <w:rsid w:val="000F26A6"/>
    <w:rsid w:val="000F6885"/>
    <w:rsid w:val="001007C6"/>
    <w:rsid w:val="00111BB9"/>
    <w:rsid w:val="001147B8"/>
    <w:rsid w:val="00114905"/>
    <w:rsid w:val="00114B27"/>
    <w:rsid w:val="001207E1"/>
    <w:rsid w:val="0012179D"/>
    <w:rsid w:val="0012339C"/>
    <w:rsid w:val="00126048"/>
    <w:rsid w:val="0013385A"/>
    <w:rsid w:val="001373E6"/>
    <w:rsid w:val="0014201E"/>
    <w:rsid w:val="00143A41"/>
    <w:rsid w:val="001456A3"/>
    <w:rsid w:val="00147DAE"/>
    <w:rsid w:val="001506BB"/>
    <w:rsid w:val="00150D44"/>
    <w:rsid w:val="00151D12"/>
    <w:rsid w:val="00152445"/>
    <w:rsid w:val="00154CFA"/>
    <w:rsid w:val="00156D6A"/>
    <w:rsid w:val="00156DEE"/>
    <w:rsid w:val="00160F13"/>
    <w:rsid w:val="001619AC"/>
    <w:rsid w:val="00162D45"/>
    <w:rsid w:val="00167AEF"/>
    <w:rsid w:val="00174B83"/>
    <w:rsid w:val="001751CC"/>
    <w:rsid w:val="001755EE"/>
    <w:rsid w:val="00175D6C"/>
    <w:rsid w:val="0017643E"/>
    <w:rsid w:val="00181F1E"/>
    <w:rsid w:val="001823C9"/>
    <w:rsid w:val="0018431B"/>
    <w:rsid w:val="00190785"/>
    <w:rsid w:val="0019199D"/>
    <w:rsid w:val="00192133"/>
    <w:rsid w:val="00193BA1"/>
    <w:rsid w:val="00194AD5"/>
    <w:rsid w:val="00196137"/>
    <w:rsid w:val="001A178D"/>
    <w:rsid w:val="001A1FC3"/>
    <w:rsid w:val="001A396F"/>
    <w:rsid w:val="001A63A2"/>
    <w:rsid w:val="001A6AD6"/>
    <w:rsid w:val="001B0AEE"/>
    <w:rsid w:val="001B3FCB"/>
    <w:rsid w:val="001B5C76"/>
    <w:rsid w:val="001B6F29"/>
    <w:rsid w:val="001C0D32"/>
    <w:rsid w:val="001C0F38"/>
    <w:rsid w:val="001C0FC3"/>
    <w:rsid w:val="001C31B9"/>
    <w:rsid w:val="001C597B"/>
    <w:rsid w:val="001C69CF"/>
    <w:rsid w:val="001C7AA9"/>
    <w:rsid w:val="001C7C69"/>
    <w:rsid w:val="001D11E8"/>
    <w:rsid w:val="001D137F"/>
    <w:rsid w:val="001D19E2"/>
    <w:rsid w:val="001D53A9"/>
    <w:rsid w:val="001D644F"/>
    <w:rsid w:val="001D73DF"/>
    <w:rsid w:val="001D7F7F"/>
    <w:rsid w:val="001E0141"/>
    <w:rsid w:val="001E2AFF"/>
    <w:rsid w:val="001E3647"/>
    <w:rsid w:val="001E4220"/>
    <w:rsid w:val="001E4C60"/>
    <w:rsid w:val="001F03DC"/>
    <w:rsid w:val="001F06BE"/>
    <w:rsid w:val="001F1630"/>
    <w:rsid w:val="001F48F8"/>
    <w:rsid w:val="001F4AA1"/>
    <w:rsid w:val="001F4F31"/>
    <w:rsid w:val="001F54FB"/>
    <w:rsid w:val="001F5E6E"/>
    <w:rsid w:val="001F6D39"/>
    <w:rsid w:val="001F723B"/>
    <w:rsid w:val="00200C8E"/>
    <w:rsid w:val="00203559"/>
    <w:rsid w:val="00204DA1"/>
    <w:rsid w:val="002075AE"/>
    <w:rsid w:val="00216A55"/>
    <w:rsid w:val="002172E7"/>
    <w:rsid w:val="002229E0"/>
    <w:rsid w:val="0022659B"/>
    <w:rsid w:val="00226FB2"/>
    <w:rsid w:val="00227AC8"/>
    <w:rsid w:val="00232EB9"/>
    <w:rsid w:val="00233FE6"/>
    <w:rsid w:val="00234556"/>
    <w:rsid w:val="00237C60"/>
    <w:rsid w:val="00237CA7"/>
    <w:rsid w:val="002406DE"/>
    <w:rsid w:val="00244F67"/>
    <w:rsid w:val="002474A1"/>
    <w:rsid w:val="00250B1B"/>
    <w:rsid w:val="00254343"/>
    <w:rsid w:val="00257AFD"/>
    <w:rsid w:val="00262136"/>
    <w:rsid w:val="002635FC"/>
    <w:rsid w:val="0026551C"/>
    <w:rsid w:val="00272545"/>
    <w:rsid w:val="00272886"/>
    <w:rsid w:val="00273BB1"/>
    <w:rsid w:val="00274BD6"/>
    <w:rsid w:val="00274FA9"/>
    <w:rsid w:val="00275BF8"/>
    <w:rsid w:val="00280797"/>
    <w:rsid w:val="002877FD"/>
    <w:rsid w:val="00287D69"/>
    <w:rsid w:val="00290D08"/>
    <w:rsid w:val="0029148B"/>
    <w:rsid w:val="0029397E"/>
    <w:rsid w:val="00293AFD"/>
    <w:rsid w:val="002978A1"/>
    <w:rsid w:val="002B076A"/>
    <w:rsid w:val="002B1163"/>
    <w:rsid w:val="002B360B"/>
    <w:rsid w:val="002B3B25"/>
    <w:rsid w:val="002B603E"/>
    <w:rsid w:val="002B72E3"/>
    <w:rsid w:val="002C0D54"/>
    <w:rsid w:val="002C1446"/>
    <w:rsid w:val="002C14AA"/>
    <w:rsid w:val="002C3726"/>
    <w:rsid w:val="002C4340"/>
    <w:rsid w:val="002C6866"/>
    <w:rsid w:val="002C7247"/>
    <w:rsid w:val="002E669D"/>
    <w:rsid w:val="002E796B"/>
    <w:rsid w:val="002F13AE"/>
    <w:rsid w:val="002F16F2"/>
    <w:rsid w:val="002F24E3"/>
    <w:rsid w:val="002F44AF"/>
    <w:rsid w:val="002F5D37"/>
    <w:rsid w:val="002F768A"/>
    <w:rsid w:val="002F7BDA"/>
    <w:rsid w:val="003007CC"/>
    <w:rsid w:val="0030151C"/>
    <w:rsid w:val="00303835"/>
    <w:rsid w:val="00306187"/>
    <w:rsid w:val="00307288"/>
    <w:rsid w:val="003114C3"/>
    <w:rsid w:val="00311579"/>
    <w:rsid w:val="0031177E"/>
    <w:rsid w:val="003131AA"/>
    <w:rsid w:val="00316202"/>
    <w:rsid w:val="00317F90"/>
    <w:rsid w:val="00324392"/>
    <w:rsid w:val="00327EB6"/>
    <w:rsid w:val="00337D6F"/>
    <w:rsid w:val="00342B6E"/>
    <w:rsid w:val="003474F5"/>
    <w:rsid w:val="00347CFB"/>
    <w:rsid w:val="0035124D"/>
    <w:rsid w:val="0035736B"/>
    <w:rsid w:val="0037699C"/>
    <w:rsid w:val="00380928"/>
    <w:rsid w:val="00380F9F"/>
    <w:rsid w:val="00387175"/>
    <w:rsid w:val="00391942"/>
    <w:rsid w:val="00393199"/>
    <w:rsid w:val="00393EFE"/>
    <w:rsid w:val="00394CF6"/>
    <w:rsid w:val="00397069"/>
    <w:rsid w:val="00397F49"/>
    <w:rsid w:val="003A1B68"/>
    <w:rsid w:val="003A3CC7"/>
    <w:rsid w:val="003A585F"/>
    <w:rsid w:val="003A6C98"/>
    <w:rsid w:val="003B1C08"/>
    <w:rsid w:val="003B25AA"/>
    <w:rsid w:val="003B4B9A"/>
    <w:rsid w:val="003B7456"/>
    <w:rsid w:val="003B7C85"/>
    <w:rsid w:val="003C170C"/>
    <w:rsid w:val="003C6683"/>
    <w:rsid w:val="003D598F"/>
    <w:rsid w:val="003D69CC"/>
    <w:rsid w:val="003D6E11"/>
    <w:rsid w:val="003E2154"/>
    <w:rsid w:val="003E2AA8"/>
    <w:rsid w:val="003E3F54"/>
    <w:rsid w:val="003E78B7"/>
    <w:rsid w:val="003F089D"/>
    <w:rsid w:val="003F1170"/>
    <w:rsid w:val="003F126D"/>
    <w:rsid w:val="003F7784"/>
    <w:rsid w:val="003F7788"/>
    <w:rsid w:val="004030DB"/>
    <w:rsid w:val="00407B54"/>
    <w:rsid w:val="00411617"/>
    <w:rsid w:val="00414065"/>
    <w:rsid w:val="00414F33"/>
    <w:rsid w:val="00414FEC"/>
    <w:rsid w:val="00417D5E"/>
    <w:rsid w:val="00422D50"/>
    <w:rsid w:val="00422D7F"/>
    <w:rsid w:val="00422D97"/>
    <w:rsid w:val="0042693D"/>
    <w:rsid w:val="00432FA5"/>
    <w:rsid w:val="00435BF5"/>
    <w:rsid w:val="004368E7"/>
    <w:rsid w:val="00437438"/>
    <w:rsid w:val="00437E3C"/>
    <w:rsid w:val="00444645"/>
    <w:rsid w:val="004453B5"/>
    <w:rsid w:val="00445980"/>
    <w:rsid w:val="004471A2"/>
    <w:rsid w:val="00447734"/>
    <w:rsid w:val="00454F3D"/>
    <w:rsid w:val="0046046B"/>
    <w:rsid w:val="00460B48"/>
    <w:rsid w:val="00462D3B"/>
    <w:rsid w:val="00467B1B"/>
    <w:rsid w:val="004727B5"/>
    <w:rsid w:val="00476415"/>
    <w:rsid w:val="00477B02"/>
    <w:rsid w:val="00480011"/>
    <w:rsid w:val="004803B2"/>
    <w:rsid w:val="004805CB"/>
    <w:rsid w:val="00481598"/>
    <w:rsid w:val="004863E5"/>
    <w:rsid w:val="00486867"/>
    <w:rsid w:val="00487515"/>
    <w:rsid w:val="004909D7"/>
    <w:rsid w:val="004939E4"/>
    <w:rsid w:val="00495CA0"/>
    <w:rsid w:val="00496CC7"/>
    <w:rsid w:val="00497127"/>
    <w:rsid w:val="004A1100"/>
    <w:rsid w:val="004A27B7"/>
    <w:rsid w:val="004A7F56"/>
    <w:rsid w:val="004B0AB2"/>
    <w:rsid w:val="004B1194"/>
    <w:rsid w:val="004B451B"/>
    <w:rsid w:val="004C6A89"/>
    <w:rsid w:val="004D13A5"/>
    <w:rsid w:val="004D25F1"/>
    <w:rsid w:val="004D4DE0"/>
    <w:rsid w:val="004D5C5C"/>
    <w:rsid w:val="004D7595"/>
    <w:rsid w:val="004E75B1"/>
    <w:rsid w:val="004F02C9"/>
    <w:rsid w:val="004F037F"/>
    <w:rsid w:val="004F092D"/>
    <w:rsid w:val="004F514F"/>
    <w:rsid w:val="004F56AD"/>
    <w:rsid w:val="005007CC"/>
    <w:rsid w:val="00501CBE"/>
    <w:rsid w:val="00505660"/>
    <w:rsid w:val="00506E5E"/>
    <w:rsid w:val="0050764A"/>
    <w:rsid w:val="00511203"/>
    <w:rsid w:val="005123EC"/>
    <w:rsid w:val="00513191"/>
    <w:rsid w:val="00520B34"/>
    <w:rsid w:val="00524CE6"/>
    <w:rsid w:val="005250C8"/>
    <w:rsid w:val="00526566"/>
    <w:rsid w:val="00526F42"/>
    <w:rsid w:val="00530A58"/>
    <w:rsid w:val="00531B6B"/>
    <w:rsid w:val="00531F70"/>
    <w:rsid w:val="00534BB4"/>
    <w:rsid w:val="00536B2D"/>
    <w:rsid w:val="0054457D"/>
    <w:rsid w:val="00546859"/>
    <w:rsid w:val="00546C90"/>
    <w:rsid w:val="005544FA"/>
    <w:rsid w:val="005547E8"/>
    <w:rsid w:val="00554D33"/>
    <w:rsid w:val="0055640A"/>
    <w:rsid w:val="00560675"/>
    <w:rsid w:val="00560687"/>
    <w:rsid w:val="005644DE"/>
    <w:rsid w:val="005744C2"/>
    <w:rsid w:val="00576153"/>
    <w:rsid w:val="00577B51"/>
    <w:rsid w:val="005860BD"/>
    <w:rsid w:val="005864DD"/>
    <w:rsid w:val="00586FB8"/>
    <w:rsid w:val="0058729A"/>
    <w:rsid w:val="005934D2"/>
    <w:rsid w:val="00596E92"/>
    <w:rsid w:val="005A01B4"/>
    <w:rsid w:val="005A05F9"/>
    <w:rsid w:val="005A3F31"/>
    <w:rsid w:val="005A40AF"/>
    <w:rsid w:val="005A48A9"/>
    <w:rsid w:val="005A6B2A"/>
    <w:rsid w:val="005A6BE9"/>
    <w:rsid w:val="005A7B91"/>
    <w:rsid w:val="005B1447"/>
    <w:rsid w:val="005B1F45"/>
    <w:rsid w:val="005B5BBC"/>
    <w:rsid w:val="005B5E02"/>
    <w:rsid w:val="005B6047"/>
    <w:rsid w:val="005B6380"/>
    <w:rsid w:val="005B6674"/>
    <w:rsid w:val="005C0CAF"/>
    <w:rsid w:val="005C122A"/>
    <w:rsid w:val="005D3CE6"/>
    <w:rsid w:val="005D3E20"/>
    <w:rsid w:val="005D5F18"/>
    <w:rsid w:val="005D6DD9"/>
    <w:rsid w:val="005E11C7"/>
    <w:rsid w:val="005E3EEC"/>
    <w:rsid w:val="005F03FB"/>
    <w:rsid w:val="005F19CD"/>
    <w:rsid w:val="005F20A2"/>
    <w:rsid w:val="005F47CD"/>
    <w:rsid w:val="005F6479"/>
    <w:rsid w:val="005F69E4"/>
    <w:rsid w:val="00605EFF"/>
    <w:rsid w:val="00610068"/>
    <w:rsid w:val="00610968"/>
    <w:rsid w:val="00613412"/>
    <w:rsid w:val="0061357D"/>
    <w:rsid w:val="00613F0E"/>
    <w:rsid w:val="0061407C"/>
    <w:rsid w:val="006143C4"/>
    <w:rsid w:val="00615448"/>
    <w:rsid w:val="0061718A"/>
    <w:rsid w:val="0061765D"/>
    <w:rsid w:val="0062052F"/>
    <w:rsid w:val="00621FD4"/>
    <w:rsid w:val="0062268F"/>
    <w:rsid w:val="00623CA0"/>
    <w:rsid w:val="00626DD1"/>
    <w:rsid w:val="006311D6"/>
    <w:rsid w:val="00632E05"/>
    <w:rsid w:val="00634294"/>
    <w:rsid w:val="0063482D"/>
    <w:rsid w:val="00641E2B"/>
    <w:rsid w:val="006447A7"/>
    <w:rsid w:val="00645B55"/>
    <w:rsid w:val="00646348"/>
    <w:rsid w:val="006465F0"/>
    <w:rsid w:val="006470BB"/>
    <w:rsid w:val="00650BB2"/>
    <w:rsid w:val="00654252"/>
    <w:rsid w:val="006579A9"/>
    <w:rsid w:val="00660EB1"/>
    <w:rsid w:val="006639A8"/>
    <w:rsid w:val="00663FA9"/>
    <w:rsid w:val="006644D0"/>
    <w:rsid w:val="006654B1"/>
    <w:rsid w:val="0066674C"/>
    <w:rsid w:val="0066722B"/>
    <w:rsid w:val="006701A1"/>
    <w:rsid w:val="00674B0C"/>
    <w:rsid w:val="006753D7"/>
    <w:rsid w:val="0068049F"/>
    <w:rsid w:val="006815F2"/>
    <w:rsid w:val="00682EEA"/>
    <w:rsid w:val="006831B4"/>
    <w:rsid w:val="0068335C"/>
    <w:rsid w:val="00685850"/>
    <w:rsid w:val="0068626A"/>
    <w:rsid w:val="006864B1"/>
    <w:rsid w:val="006918F8"/>
    <w:rsid w:val="00695171"/>
    <w:rsid w:val="00696A12"/>
    <w:rsid w:val="00697D51"/>
    <w:rsid w:val="006A3DDA"/>
    <w:rsid w:val="006A7EAE"/>
    <w:rsid w:val="006B1596"/>
    <w:rsid w:val="006B2432"/>
    <w:rsid w:val="006B653C"/>
    <w:rsid w:val="006B7F47"/>
    <w:rsid w:val="006C4C1E"/>
    <w:rsid w:val="006C69EA"/>
    <w:rsid w:val="006D01EC"/>
    <w:rsid w:val="006D11C5"/>
    <w:rsid w:val="006D18C0"/>
    <w:rsid w:val="006D2727"/>
    <w:rsid w:val="006D3119"/>
    <w:rsid w:val="006D73F1"/>
    <w:rsid w:val="006E090F"/>
    <w:rsid w:val="006E0B5E"/>
    <w:rsid w:val="006E1387"/>
    <w:rsid w:val="006E18AF"/>
    <w:rsid w:val="006E25E8"/>
    <w:rsid w:val="006E4ABA"/>
    <w:rsid w:val="006F24DB"/>
    <w:rsid w:val="006F4EAB"/>
    <w:rsid w:val="006F532C"/>
    <w:rsid w:val="006F539A"/>
    <w:rsid w:val="006F5749"/>
    <w:rsid w:val="006F611D"/>
    <w:rsid w:val="006F76EF"/>
    <w:rsid w:val="007008B1"/>
    <w:rsid w:val="007019AC"/>
    <w:rsid w:val="007039D8"/>
    <w:rsid w:val="00710638"/>
    <w:rsid w:val="007143BF"/>
    <w:rsid w:val="00714FF5"/>
    <w:rsid w:val="007159F4"/>
    <w:rsid w:val="00715D96"/>
    <w:rsid w:val="00716E8B"/>
    <w:rsid w:val="007173F4"/>
    <w:rsid w:val="00721EF8"/>
    <w:rsid w:val="00723D14"/>
    <w:rsid w:val="00724A78"/>
    <w:rsid w:val="00733198"/>
    <w:rsid w:val="00742365"/>
    <w:rsid w:val="00745D91"/>
    <w:rsid w:val="00753C53"/>
    <w:rsid w:val="00754AB6"/>
    <w:rsid w:val="00755EA4"/>
    <w:rsid w:val="007560BB"/>
    <w:rsid w:val="00760E41"/>
    <w:rsid w:val="007612EC"/>
    <w:rsid w:val="00766B4E"/>
    <w:rsid w:val="007679A2"/>
    <w:rsid w:val="007735D2"/>
    <w:rsid w:val="0077633E"/>
    <w:rsid w:val="00776344"/>
    <w:rsid w:val="00780421"/>
    <w:rsid w:val="00780950"/>
    <w:rsid w:val="007824B1"/>
    <w:rsid w:val="00783E33"/>
    <w:rsid w:val="00784C65"/>
    <w:rsid w:val="007914B5"/>
    <w:rsid w:val="0079427A"/>
    <w:rsid w:val="00795827"/>
    <w:rsid w:val="00797265"/>
    <w:rsid w:val="007A2261"/>
    <w:rsid w:val="007A2427"/>
    <w:rsid w:val="007A382D"/>
    <w:rsid w:val="007A41B3"/>
    <w:rsid w:val="007B1A55"/>
    <w:rsid w:val="007B3055"/>
    <w:rsid w:val="007B42EA"/>
    <w:rsid w:val="007B5CBC"/>
    <w:rsid w:val="007B73F8"/>
    <w:rsid w:val="007B7494"/>
    <w:rsid w:val="007B799B"/>
    <w:rsid w:val="007B7E92"/>
    <w:rsid w:val="007C23F1"/>
    <w:rsid w:val="007C269F"/>
    <w:rsid w:val="007C36AA"/>
    <w:rsid w:val="007D1B43"/>
    <w:rsid w:val="007D311A"/>
    <w:rsid w:val="007E09BB"/>
    <w:rsid w:val="007E3529"/>
    <w:rsid w:val="007E44EB"/>
    <w:rsid w:val="007E560C"/>
    <w:rsid w:val="007F1BA4"/>
    <w:rsid w:val="007F4763"/>
    <w:rsid w:val="007F49A1"/>
    <w:rsid w:val="007F6045"/>
    <w:rsid w:val="007F7AED"/>
    <w:rsid w:val="008012F3"/>
    <w:rsid w:val="00801E54"/>
    <w:rsid w:val="00802BBB"/>
    <w:rsid w:val="008031EB"/>
    <w:rsid w:val="008035F7"/>
    <w:rsid w:val="008060C9"/>
    <w:rsid w:val="00807E6B"/>
    <w:rsid w:val="0081087B"/>
    <w:rsid w:val="0081369D"/>
    <w:rsid w:val="00813C59"/>
    <w:rsid w:val="00825F7B"/>
    <w:rsid w:val="00826A3F"/>
    <w:rsid w:val="00837735"/>
    <w:rsid w:val="00843D08"/>
    <w:rsid w:val="008549C0"/>
    <w:rsid w:val="00854AB0"/>
    <w:rsid w:val="008557A9"/>
    <w:rsid w:val="00861220"/>
    <w:rsid w:val="008619D0"/>
    <w:rsid w:val="008660E0"/>
    <w:rsid w:val="008700F6"/>
    <w:rsid w:val="00870C28"/>
    <w:rsid w:val="00874C88"/>
    <w:rsid w:val="00875165"/>
    <w:rsid w:val="0087668E"/>
    <w:rsid w:val="008811AC"/>
    <w:rsid w:val="00890E64"/>
    <w:rsid w:val="008911F8"/>
    <w:rsid w:val="00891E2B"/>
    <w:rsid w:val="00893D24"/>
    <w:rsid w:val="00895B88"/>
    <w:rsid w:val="008A121A"/>
    <w:rsid w:val="008A2CC6"/>
    <w:rsid w:val="008A3632"/>
    <w:rsid w:val="008A3732"/>
    <w:rsid w:val="008A4BB7"/>
    <w:rsid w:val="008A74A2"/>
    <w:rsid w:val="008B05DA"/>
    <w:rsid w:val="008B1434"/>
    <w:rsid w:val="008B43BF"/>
    <w:rsid w:val="008B684F"/>
    <w:rsid w:val="008C0823"/>
    <w:rsid w:val="008C574B"/>
    <w:rsid w:val="008C64F9"/>
    <w:rsid w:val="008C7A45"/>
    <w:rsid w:val="008C7CEE"/>
    <w:rsid w:val="008D229C"/>
    <w:rsid w:val="008D23E1"/>
    <w:rsid w:val="008D452E"/>
    <w:rsid w:val="008D6B99"/>
    <w:rsid w:val="008E2E81"/>
    <w:rsid w:val="008F38C9"/>
    <w:rsid w:val="0090501A"/>
    <w:rsid w:val="00907DB9"/>
    <w:rsid w:val="00920351"/>
    <w:rsid w:val="00925934"/>
    <w:rsid w:val="009259D6"/>
    <w:rsid w:val="00925F29"/>
    <w:rsid w:val="009300BD"/>
    <w:rsid w:val="00932CED"/>
    <w:rsid w:val="00932E60"/>
    <w:rsid w:val="00933A5B"/>
    <w:rsid w:val="00933A93"/>
    <w:rsid w:val="0093483C"/>
    <w:rsid w:val="009369F1"/>
    <w:rsid w:val="00941BEB"/>
    <w:rsid w:val="00942246"/>
    <w:rsid w:val="009428B4"/>
    <w:rsid w:val="00944770"/>
    <w:rsid w:val="009502A8"/>
    <w:rsid w:val="009505B3"/>
    <w:rsid w:val="009523CE"/>
    <w:rsid w:val="009559F3"/>
    <w:rsid w:val="00957705"/>
    <w:rsid w:val="00957EF8"/>
    <w:rsid w:val="00960F81"/>
    <w:rsid w:val="00963D9C"/>
    <w:rsid w:val="00966544"/>
    <w:rsid w:val="009668C8"/>
    <w:rsid w:val="00970AAC"/>
    <w:rsid w:val="00972BDF"/>
    <w:rsid w:val="00973502"/>
    <w:rsid w:val="00973702"/>
    <w:rsid w:val="00974592"/>
    <w:rsid w:val="00974E36"/>
    <w:rsid w:val="009757BB"/>
    <w:rsid w:val="00985886"/>
    <w:rsid w:val="009A0213"/>
    <w:rsid w:val="009A4356"/>
    <w:rsid w:val="009A4877"/>
    <w:rsid w:val="009A52EF"/>
    <w:rsid w:val="009A74C3"/>
    <w:rsid w:val="009A7889"/>
    <w:rsid w:val="009B0054"/>
    <w:rsid w:val="009B4BE1"/>
    <w:rsid w:val="009C2F54"/>
    <w:rsid w:val="009C32FC"/>
    <w:rsid w:val="009C5E41"/>
    <w:rsid w:val="009D4037"/>
    <w:rsid w:val="009D5C87"/>
    <w:rsid w:val="009D6392"/>
    <w:rsid w:val="009E36FA"/>
    <w:rsid w:val="009E39E3"/>
    <w:rsid w:val="009E3D45"/>
    <w:rsid w:val="009E571C"/>
    <w:rsid w:val="009F2F1E"/>
    <w:rsid w:val="009F30D3"/>
    <w:rsid w:val="009F49FA"/>
    <w:rsid w:val="009F5066"/>
    <w:rsid w:val="00A01A69"/>
    <w:rsid w:val="00A04917"/>
    <w:rsid w:val="00A12269"/>
    <w:rsid w:val="00A14401"/>
    <w:rsid w:val="00A15686"/>
    <w:rsid w:val="00A16D2C"/>
    <w:rsid w:val="00A179F6"/>
    <w:rsid w:val="00A20991"/>
    <w:rsid w:val="00A23C10"/>
    <w:rsid w:val="00A24D06"/>
    <w:rsid w:val="00A32CDE"/>
    <w:rsid w:val="00A35483"/>
    <w:rsid w:val="00A360A9"/>
    <w:rsid w:val="00A360EE"/>
    <w:rsid w:val="00A365C3"/>
    <w:rsid w:val="00A409CD"/>
    <w:rsid w:val="00A4124D"/>
    <w:rsid w:val="00A50C88"/>
    <w:rsid w:val="00A511D8"/>
    <w:rsid w:val="00A53E55"/>
    <w:rsid w:val="00A55B28"/>
    <w:rsid w:val="00A5760D"/>
    <w:rsid w:val="00A640ED"/>
    <w:rsid w:val="00A6475A"/>
    <w:rsid w:val="00A665A0"/>
    <w:rsid w:val="00A743C0"/>
    <w:rsid w:val="00A761C8"/>
    <w:rsid w:val="00A82654"/>
    <w:rsid w:val="00A85326"/>
    <w:rsid w:val="00A857D7"/>
    <w:rsid w:val="00A86245"/>
    <w:rsid w:val="00A8675B"/>
    <w:rsid w:val="00A9042A"/>
    <w:rsid w:val="00A90B8C"/>
    <w:rsid w:val="00A94C70"/>
    <w:rsid w:val="00AA05B5"/>
    <w:rsid w:val="00AA69C7"/>
    <w:rsid w:val="00AB0C74"/>
    <w:rsid w:val="00AB2C6F"/>
    <w:rsid w:val="00AB37D5"/>
    <w:rsid w:val="00AB429A"/>
    <w:rsid w:val="00AC2304"/>
    <w:rsid w:val="00AC408B"/>
    <w:rsid w:val="00AC54E3"/>
    <w:rsid w:val="00AC605E"/>
    <w:rsid w:val="00AD0632"/>
    <w:rsid w:val="00AD087C"/>
    <w:rsid w:val="00AD12D5"/>
    <w:rsid w:val="00AD4D8D"/>
    <w:rsid w:val="00AD5744"/>
    <w:rsid w:val="00AD589A"/>
    <w:rsid w:val="00AD6001"/>
    <w:rsid w:val="00AD6E55"/>
    <w:rsid w:val="00AE4ED8"/>
    <w:rsid w:val="00AF2D1A"/>
    <w:rsid w:val="00AF3E90"/>
    <w:rsid w:val="00B055F3"/>
    <w:rsid w:val="00B05D9A"/>
    <w:rsid w:val="00B07925"/>
    <w:rsid w:val="00B07B5D"/>
    <w:rsid w:val="00B10964"/>
    <w:rsid w:val="00B158BE"/>
    <w:rsid w:val="00B27346"/>
    <w:rsid w:val="00B36B24"/>
    <w:rsid w:val="00B36E94"/>
    <w:rsid w:val="00B4511C"/>
    <w:rsid w:val="00B47095"/>
    <w:rsid w:val="00B47E40"/>
    <w:rsid w:val="00B47EEE"/>
    <w:rsid w:val="00B50D59"/>
    <w:rsid w:val="00B546F6"/>
    <w:rsid w:val="00B550F8"/>
    <w:rsid w:val="00B63161"/>
    <w:rsid w:val="00B63BC1"/>
    <w:rsid w:val="00B672FE"/>
    <w:rsid w:val="00B67C12"/>
    <w:rsid w:val="00B70F23"/>
    <w:rsid w:val="00B70FE8"/>
    <w:rsid w:val="00B72881"/>
    <w:rsid w:val="00B763FB"/>
    <w:rsid w:val="00B76B07"/>
    <w:rsid w:val="00B810FE"/>
    <w:rsid w:val="00B84D97"/>
    <w:rsid w:val="00B87DBE"/>
    <w:rsid w:val="00B94516"/>
    <w:rsid w:val="00B951A3"/>
    <w:rsid w:val="00B9521F"/>
    <w:rsid w:val="00BA3E89"/>
    <w:rsid w:val="00BB6C98"/>
    <w:rsid w:val="00BC130C"/>
    <w:rsid w:val="00BC43D0"/>
    <w:rsid w:val="00BD0AC5"/>
    <w:rsid w:val="00BD1AED"/>
    <w:rsid w:val="00BD25FA"/>
    <w:rsid w:val="00BE2BEC"/>
    <w:rsid w:val="00BE2CF1"/>
    <w:rsid w:val="00BE34CC"/>
    <w:rsid w:val="00BE6043"/>
    <w:rsid w:val="00BF027F"/>
    <w:rsid w:val="00BF15D5"/>
    <w:rsid w:val="00BF2097"/>
    <w:rsid w:val="00BF5428"/>
    <w:rsid w:val="00C024F7"/>
    <w:rsid w:val="00C03461"/>
    <w:rsid w:val="00C0530E"/>
    <w:rsid w:val="00C065A6"/>
    <w:rsid w:val="00C07105"/>
    <w:rsid w:val="00C07411"/>
    <w:rsid w:val="00C11042"/>
    <w:rsid w:val="00C153D7"/>
    <w:rsid w:val="00C20E26"/>
    <w:rsid w:val="00C21DD8"/>
    <w:rsid w:val="00C230B4"/>
    <w:rsid w:val="00C25BAA"/>
    <w:rsid w:val="00C30566"/>
    <w:rsid w:val="00C30EFF"/>
    <w:rsid w:val="00C313B4"/>
    <w:rsid w:val="00C32E24"/>
    <w:rsid w:val="00C33305"/>
    <w:rsid w:val="00C33683"/>
    <w:rsid w:val="00C34981"/>
    <w:rsid w:val="00C462E3"/>
    <w:rsid w:val="00C51ED9"/>
    <w:rsid w:val="00C52F1D"/>
    <w:rsid w:val="00C52FEC"/>
    <w:rsid w:val="00C54499"/>
    <w:rsid w:val="00C64B93"/>
    <w:rsid w:val="00C651A4"/>
    <w:rsid w:val="00C66B22"/>
    <w:rsid w:val="00C7036E"/>
    <w:rsid w:val="00C714C9"/>
    <w:rsid w:val="00C7196D"/>
    <w:rsid w:val="00C73057"/>
    <w:rsid w:val="00C73E37"/>
    <w:rsid w:val="00C73E71"/>
    <w:rsid w:val="00C85098"/>
    <w:rsid w:val="00C86622"/>
    <w:rsid w:val="00C92A87"/>
    <w:rsid w:val="00C93381"/>
    <w:rsid w:val="00C96546"/>
    <w:rsid w:val="00CA09CB"/>
    <w:rsid w:val="00CA2EE5"/>
    <w:rsid w:val="00CA41C4"/>
    <w:rsid w:val="00CA445A"/>
    <w:rsid w:val="00CA45C3"/>
    <w:rsid w:val="00CA51D9"/>
    <w:rsid w:val="00CA5D86"/>
    <w:rsid w:val="00CB1621"/>
    <w:rsid w:val="00CB537D"/>
    <w:rsid w:val="00CC4171"/>
    <w:rsid w:val="00CC4F47"/>
    <w:rsid w:val="00CC5F17"/>
    <w:rsid w:val="00CC79D5"/>
    <w:rsid w:val="00CD0081"/>
    <w:rsid w:val="00CD28B4"/>
    <w:rsid w:val="00CD43A9"/>
    <w:rsid w:val="00CD5403"/>
    <w:rsid w:val="00CD6C14"/>
    <w:rsid w:val="00CD6FA5"/>
    <w:rsid w:val="00CE129E"/>
    <w:rsid w:val="00CE237F"/>
    <w:rsid w:val="00CE4CFB"/>
    <w:rsid w:val="00CE50C6"/>
    <w:rsid w:val="00CE52AA"/>
    <w:rsid w:val="00CF06B7"/>
    <w:rsid w:val="00CF0EA2"/>
    <w:rsid w:val="00CF12BD"/>
    <w:rsid w:val="00CF1A59"/>
    <w:rsid w:val="00CF2461"/>
    <w:rsid w:val="00CF36F4"/>
    <w:rsid w:val="00CF3A6B"/>
    <w:rsid w:val="00D0429B"/>
    <w:rsid w:val="00D10C90"/>
    <w:rsid w:val="00D1705B"/>
    <w:rsid w:val="00D211D8"/>
    <w:rsid w:val="00D2140C"/>
    <w:rsid w:val="00D23CB5"/>
    <w:rsid w:val="00D2754A"/>
    <w:rsid w:val="00D35DA7"/>
    <w:rsid w:val="00D36C7C"/>
    <w:rsid w:val="00D4328F"/>
    <w:rsid w:val="00D50F38"/>
    <w:rsid w:val="00D521EB"/>
    <w:rsid w:val="00D54760"/>
    <w:rsid w:val="00D55CD4"/>
    <w:rsid w:val="00D6023D"/>
    <w:rsid w:val="00D60D0F"/>
    <w:rsid w:val="00D645FB"/>
    <w:rsid w:val="00D66DF9"/>
    <w:rsid w:val="00D72228"/>
    <w:rsid w:val="00D72AC0"/>
    <w:rsid w:val="00D73A44"/>
    <w:rsid w:val="00D747AC"/>
    <w:rsid w:val="00D76661"/>
    <w:rsid w:val="00D76DF5"/>
    <w:rsid w:val="00D805A7"/>
    <w:rsid w:val="00D84E5C"/>
    <w:rsid w:val="00D8632E"/>
    <w:rsid w:val="00D86F19"/>
    <w:rsid w:val="00D87015"/>
    <w:rsid w:val="00D957AB"/>
    <w:rsid w:val="00DA0079"/>
    <w:rsid w:val="00DA14E8"/>
    <w:rsid w:val="00DA2301"/>
    <w:rsid w:val="00DA42D4"/>
    <w:rsid w:val="00DA4B68"/>
    <w:rsid w:val="00DA7719"/>
    <w:rsid w:val="00DA7BE0"/>
    <w:rsid w:val="00DA7DEB"/>
    <w:rsid w:val="00DA7F0B"/>
    <w:rsid w:val="00DB062B"/>
    <w:rsid w:val="00DB114C"/>
    <w:rsid w:val="00DB475B"/>
    <w:rsid w:val="00DB5546"/>
    <w:rsid w:val="00DB6F00"/>
    <w:rsid w:val="00DC3402"/>
    <w:rsid w:val="00DC5EDC"/>
    <w:rsid w:val="00DD0B6D"/>
    <w:rsid w:val="00DD403A"/>
    <w:rsid w:val="00DD64AD"/>
    <w:rsid w:val="00DE3FAF"/>
    <w:rsid w:val="00DE4B93"/>
    <w:rsid w:val="00DE7E61"/>
    <w:rsid w:val="00DF12F4"/>
    <w:rsid w:val="00DF2CF9"/>
    <w:rsid w:val="00DF401D"/>
    <w:rsid w:val="00DF6079"/>
    <w:rsid w:val="00DF60F4"/>
    <w:rsid w:val="00DF7B81"/>
    <w:rsid w:val="00E001D7"/>
    <w:rsid w:val="00E0188F"/>
    <w:rsid w:val="00E04130"/>
    <w:rsid w:val="00E06987"/>
    <w:rsid w:val="00E11A99"/>
    <w:rsid w:val="00E13337"/>
    <w:rsid w:val="00E14745"/>
    <w:rsid w:val="00E1555E"/>
    <w:rsid w:val="00E16191"/>
    <w:rsid w:val="00E17D7A"/>
    <w:rsid w:val="00E218BA"/>
    <w:rsid w:val="00E2258E"/>
    <w:rsid w:val="00E27D14"/>
    <w:rsid w:val="00E30CAD"/>
    <w:rsid w:val="00E40257"/>
    <w:rsid w:val="00E4088F"/>
    <w:rsid w:val="00E423F1"/>
    <w:rsid w:val="00E44951"/>
    <w:rsid w:val="00E45558"/>
    <w:rsid w:val="00E5167B"/>
    <w:rsid w:val="00E5315F"/>
    <w:rsid w:val="00E60075"/>
    <w:rsid w:val="00E60534"/>
    <w:rsid w:val="00E634A5"/>
    <w:rsid w:val="00E63FEF"/>
    <w:rsid w:val="00E65460"/>
    <w:rsid w:val="00E66250"/>
    <w:rsid w:val="00E768AC"/>
    <w:rsid w:val="00E76EF1"/>
    <w:rsid w:val="00E92D64"/>
    <w:rsid w:val="00E9658E"/>
    <w:rsid w:val="00EA1064"/>
    <w:rsid w:val="00EA1E31"/>
    <w:rsid w:val="00EA2A12"/>
    <w:rsid w:val="00EA457E"/>
    <w:rsid w:val="00EA61BD"/>
    <w:rsid w:val="00EA7626"/>
    <w:rsid w:val="00EA78DF"/>
    <w:rsid w:val="00EB1E93"/>
    <w:rsid w:val="00EB252C"/>
    <w:rsid w:val="00EB2C62"/>
    <w:rsid w:val="00EB3CC0"/>
    <w:rsid w:val="00EB4179"/>
    <w:rsid w:val="00EB525C"/>
    <w:rsid w:val="00EB52EC"/>
    <w:rsid w:val="00EB531C"/>
    <w:rsid w:val="00EB6321"/>
    <w:rsid w:val="00EC4B5F"/>
    <w:rsid w:val="00EC5573"/>
    <w:rsid w:val="00ED2DFC"/>
    <w:rsid w:val="00ED37DB"/>
    <w:rsid w:val="00ED6E16"/>
    <w:rsid w:val="00ED77C5"/>
    <w:rsid w:val="00EE3A11"/>
    <w:rsid w:val="00EE5DCE"/>
    <w:rsid w:val="00EE60E0"/>
    <w:rsid w:val="00EE67DF"/>
    <w:rsid w:val="00EF17FD"/>
    <w:rsid w:val="00F048F8"/>
    <w:rsid w:val="00F073F5"/>
    <w:rsid w:val="00F078F3"/>
    <w:rsid w:val="00F11BAF"/>
    <w:rsid w:val="00F11E0F"/>
    <w:rsid w:val="00F124F8"/>
    <w:rsid w:val="00F149FD"/>
    <w:rsid w:val="00F16AAA"/>
    <w:rsid w:val="00F174CF"/>
    <w:rsid w:val="00F2013F"/>
    <w:rsid w:val="00F21EA0"/>
    <w:rsid w:val="00F22978"/>
    <w:rsid w:val="00F24D2F"/>
    <w:rsid w:val="00F2579C"/>
    <w:rsid w:val="00F271E0"/>
    <w:rsid w:val="00F310CD"/>
    <w:rsid w:val="00F31987"/>
    <w:rsid w:val="00F338F6"/>
    <w:rsid w:val="00F354C8"/>
    <w:rsid w:val="00F356FE"/>
    <w:rsid w:val="00F414AE"/>
    <w:rsid w:val="00F449DB"/>
    <w:rsid w:val="00F457A1"/>
    <w:rsid w:val="00F53CCF"/>
    <w:rsid w:val="00F55B82"/>
    <w:rsid w:val="00F60647"/>
    <w:rsid w:val="00F64014"/>
    <w:rsid w:val="00F669D7"/>
    <w:rsid w:val="00F70EBC"/>
    <w:rsid w:val="00F73DF7"/>
    <w:rsid w:val="00F7657E"/>
    <w:rsid w:val="00F8171F"/>
    <w:rsid w:val="00F830FB"/>
    <w:rsid w:val="00F906CC"/>
    <w:rsid w:val="00F91499"/>
    <w:rsid w:val="00F950E2"/>
    <w:rsid w:val="00F952E0"/>
    <w:rsid w:val="00F9550F"/>
    <w:rsid w:val="00F95AE6"/>
    <w:rsid w:val="00F96BF1"/>
    <w:rsid w:val="00F96F44"/>
    <w:rsid w:val="00FA1291"/>
    <w:rsid w:val="00FA12B0"/>
    <w:rsid w:val="00FA2358"/>
    <w:rsid w:val="00FA371E"/>
    <w:rsid w:val="00FA6E8F"/>
    <w:rsid w:val="00FA7467"/>
    <w:rsid w:val="00FC17A2"/>
    <w:rsid w:val="00FC4314"/>
    <w:rsid w:val="00FC4CB4"/>
    <w:rsid w:val="00FC6DB9"/>
    <w:rsid w:val="00FD0FBA"/>
    <w:rsid w:val="00FD250A"/>
    <w:rsid w:val="00FD5C3C"/>
    <w:rsid w:val="00FE2017"/>
    <w:rsid w:val="00FE7EFE"/>
    <w:rsid w:val="00FF5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CB5"/>
    <w:pPr>
      <w:suppressAutoHyphens/>
    </w:pPr>
    <w:rPr>
      <w:sz w:val="24"/>
      <w:szCs w:val="24"/>
      <w:lang w:eastAsia="ar-SA"/>
    </w:rPr>
  </w:style>
  <w:style w:type="paragraph" w:styleId="1">
    <w:name w:val="heading 1"/>
    <w:basedOn w:val="a"/>
    <w:next w:val="a"/>
    <w:qFormat/>
    <w:rsid w:val="00CB1621"/>
    <w:pPr>
      <w:keepNext/>
      <w:numPr>
        <w:numId w:val="1"/>
      </w:numPr>
      <w:tabs>
        <w:tab w:val="left" w:pos="360"/>
      </w:tabs>
      <w:ind w:left="360" w:firstLine="0"/>
      <w:jc w:val="both"/>
      <w:outlineLvl w:val="0"/>
    </w:pPr>
    <w:rPr>
      <w:b/>
      <w:bCs/>
    </w:rPr>
  </w:style>
  <w:style w:type="paragraph" w:styleId="7">
    <w:name w:val="heading 7"/>
    <w:basedOn w:val="a"/>
    <w:next w:val="a"/>
    <w:qFormat/>
    <w:rsid w:val="00CB1621"/>
    <w:pPr>
      <w:numPr>
        <w:ilvl w:val="6"/>
        <w:numId w:val="1"/>
      </w:numPr>
      <w:suppressAutoHyphens w:val="0"/>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CB1621"/>
    <w:rPr>
      <w:b/>
    </w:rPr>
  </w:style>
  <w:style w:type="character" w:customStyle="1" w:styleId="WW8Num3z0">
    <w:name w:val="WW8Num3z0"/>
    <w:rsid w:val="00CB1621"/>
    <w:rPr>
      <w:rFonts w:ascii="Times New Roman" w:eastAsia="Times New Roman" w:hAnsi="Times New Roman" w:cs="Times New Roman"/>
    </w:rPr>
  </w:style>
  <w:style w:type="character" w:customStyle="1" w:styleId="WW8Num5z0">
    <w:name w:val="WW8Num5z0"/>
    <w:rsid w:val="00CB1621"/>
    <w:rPr>
      <w:rFonts w:ascii="Times New Roman" w:eastAsia="Times New Roman" w:hAnsi="Times New Roman" w:cs="Times New Roman"/>
    </w:rPr>
  </w:style>
  <w:style w:type="character" w:customStyle="1" w:styleId="4">
    <w:name w:val="Основной шрифт абзаца4"/>
    <w:rsid w:val="00CB1621"/>
  </w:style>
  <w:style w:type="character" w:customStyle="1" w:styleId="3">
    <w:name w:val="Основной шрифт абзаца3"/>
    <w:rsid w:val="00CB1621"/>
  </w:style>
  <w:style w:type="character" w:customStyle="1" w:styleId="2">
    <w:name w:val="Основной шрифт абзаца2"/>
    <w:rsid w:val="00CB1621"/>
  </w:style>
  <w:style w:type="character" w:customStyle="1" w:styleId="Absatz-Standardschriftart">
    <w:name w:val="Absatz-Standardschriftart"/>
    <w:rsid w:val="00CB1621"/>
  </w:style>
  <w:style w:type="character" w:customStyle="1" w:styleId="WW-Absatz-Standardschriftart">
    <w:name w:val="WW-Absatz-Standardschriftart"/>
    <w:rsid w:val="00CB1621"/>
  </w:style>
  <w:style w:type="character" w:customStyle="1" w:styleId="WW-Absatz-Standardschriftart1">
    <w:name w:val="WW-Absatz-Standardschriftart1"/>
    <w:rsid w:val="00CB1621"/>
  </w:style>
  <w:style w:type="character" w:customStyle="1" w:styleId="WW8Num3z1">
    <w:name w:val="WW8Num3z1"/>
    <w:rsid w:val="00CB1621"/>
    <w:rPr>
      <w:rFonts w:ascii="Courier New" w:hAnsi="Courier New"/>
    </w:rPr>
  </w:style>
  <w:style w:type="character" w:customStyle="1" w:styleId="WW8Num3z2">
    <w:name w:val="WW8Num3z2"/>
    <w:rsid w:val="00CB1621"/>
    <w:rPr>
      <w:rFonts w:ascii="Wingdings" w:hAnsi="Wingdings"/>
    </w:rPr>
  </w:style>
  <w:style w:type="character" w:customStyle="1" w:styleId="WW8Num3z3">
    <w:name w:val="WW8Num3z3"/>
    <w:rsid w:val="00CB1621"/>
    <w:rPr>
      <w:rFonts w:ascii="Symbol" w:hAnsi="Symbol"/>
    </w:rPr>
  </w:style>
  <w:style w:type="character" w:customStyle="1" w:styleId="WW8Num4z0">
    <w:name w:val="WW8Num4z0"/>
    <w:rsid w:val="00CB1621"/>
    <w:rPr>
      <w:b/>
    </w:rPr>
  </w:style>
  <w:style w:type="character" w:customStyle="1" w:styleId="WW8Num5z1">
    <w:name w:val="WW8Num5z1"/>
    <w:rsid w:val="00CB1621"/>
    <w:rPr>
      <w:rFonts w:ascii="Courier New" w:hAnsi="Courier New"/>
    </w:rPr>
  </w:style>
  <w:style w:type="character" w:customStyle="1" w:styleId="WW8Num5z2">
    <w:name w:val="WW8Num5z2"/>
    <w:rsid w:val="00CB1621"/>
    <w:rPr>
      <w:rFonts w:ascii="Wingdings" w:hAnsi="Wingdings"/>
    </w:rPr>
  </w:style>
  <w:style w:type="character" w:customStyle="1" w:styleId="WW8Num5z3">
    <w:name w:val="WW8Num5z3"/>
    <w:rsid w:val="00CB1621"/>
    <w:rPr>
      <w:rFonts w:ascii="Symbol" w:hAnsi="Symbol"/>
    </w:rPr>
  </w:style>
  <w:style w:type="character" w:customStyle="1" w:styleId="WW8Num10z0">
    <w:name w:val="WW8Num10z0"/>
    <w:rsid w:val="00CB1621"/>
    <w:rPr>
      <w:b/>
    </w:rPr>
  </w:style>
  <w:style w:type="character" w:customStyle="1" w:styleId="10">
    <w:name w:val="Основной шрифт абзаца1"/>
    <w:rsid w:val="00CB1621"/>
  </w:style>
  <w:style w:type="character" w:customStyle="1" w:styleId="a3">
    <w:name w:val="Символ нумерации"/>
    <w:rsid w:val="00CB1621"/>
  </w:style>
  <w:style w:type="paragraph" w:customStyle="1" w:styleId="11">
    <w:name w:val="Заголовок1"/>
    <w:basedOn w:val="a"/>
    <w:next w:val="a4"/>
    <w:rsid w:val="00CB1621"/>
    <w:pPr>
      <w:keepNext/>
      <w:spacing w:before="240" w:after="120"/>
    </w:pPr>
    <w:rPr>
      <w:rFonts w:ascii="Arial" w:eastAsia="Lucida Sans Unicode" w:hAnsi="Arial" w:cs="Tahoma"/>
      <w:sz w:val="28"/>
      <w:szCs w:val="28"/>
    </w:rPr>
  </w:style>
  <w:style w:type="paragraph" w:styleId="a4">
    <w:name w:val="Body Text"/>
    <w:basedOn w:val="a"/>
    <w:rsid w:val="00CB1621"/>
    <w:pPr>
      <w:spacing w:after="120"/>
    </w:pPr>
  </w:style>
  <w:style w:type="paragraph" w:styleId="a5">
    <w:name w:val="List"/>
    <w:basedOn w:val="a4"/>
    <w:rsid w:val="00CB1621"/>
    <w:rPr>
      <w:rFonts w:ascii="Arial" w:hAnsi="Arial" w:cs="Tahoma"/>
    </w:rPr>
  </w:style>
  <w:style w:type="paragraph" w:customStyle="1" w:styleId="40">
    <w:name w:val="Название4"/>
    <w:basedOn w:val="a"/>
    <w:rsid w:val="00CB1621"/>
    <w:pPr>
      <w:suppressLineNumbers/>
      <w:spacing w:before="120" w:after="120"/>
    </w:pPr>
    <w:rPr>
      <w:rFonts w:ascii="Arial" w:hAnsi="Arial" w:cs="Tahoma"/>
      <w:i/>
      <w:iCs/>
      <w:sz w:val="20"/>
    </w:rPr>
  </w:style>
  <w:style w:type="paragraph" w:customStyle="1" w:styleId="41">
    <w:name w:val="Указатель4"/>
    <w:basedOn w:val="a"/>
    <w:rsid w:val="00CB1621"/>
    <w:pPr>
      <w:suppressLineNumbers/>
    </w:pPr>
    <w:rPr>
      <w:rFonts w:ascii="Arial" w:hAnsi="Arial" w:cs="Tahoma"/>
    </w:rPr>
  </w:style>
  <w:style w:type="paragraph" w:customStyle="1" w:styleId="30">
    <w:name w:val="Название3"/>
    <w:basedOn w:val="a"/>
    <w:rsid w:val="00CB1621"/>
    <w:pPr>
      <w:suppressLineNumbers/>
      <w:spacing w:before="120" w:after="120"/>
    </w:pPr>
    <w:rPr>
      <w:rFonts w:ascii="Arial" w:hAnsi="Arial" w:cs="Tahoma"/>
      <w:i/>
      <w:iCs/>
    </w:rPr>
  </w:style>
  <w:style w:type="paragraph" w:customStyle="1" w:styleId="31">
    <w:name w:val="Указатель3"/>
    <w:basedOn w:val="a"/>
    <w:rsid w:val="00CB1621"/>
    <w:pPr>
      <w:suppressLineNumbers/>
    </w:pPr>
    <w:rPr>
      <w:rFonts w:ascii="Arial" w:hAnsi="Arial" w:cs="Tahoma"/>
    </w:rPr>
  </w:style>
  <w:style w:type="paragraph" w:customStyle="1" w:styleId="20">
    <w:name w:val="Название2"/>
    <w:basedOn w:val="a"/>
    <w:rsid w:val="00CB1621"/>
    <w:pPr>
      <w:suppressLineNumbers/>
      <w:spacing w:before="120" w:after="120"/>
    </w:pPr>
    <w:rPr>
      <w:rFonts w:ascii="Arial" w:hAnsi="Arial" w:cs="Tahoma"/>
      <w:i/>
      <w:iCs/>
    </w:rPr>
  </w:style>
  <w:style w:type="paragraph" w:customStyle="1" w:styleId="21">
    <w:name w:val="Указатель2"/>
    <w:basedOn w:val="a"/>
    <w:rsid w:val="00CB1621"/>
    <w:pPr>
      <w:suppressLineNumbers/>
    </w:pPr>
    <w:rPr>
      <w:rFonts w:ascii="Arial" w:hAnsi="Arial" w:cs="Tahoma"/>
    </w:rPr>
  </w:style>
  <w:style w:type="paragraph" w:customStyle="1" w:styleId="12">
    <w:name w:val="Название1"/>
    <w:basedOn w:val="a"/>
    <w:rsid w:val="00CB1621"/>
    <w:pPr>
      <w:suppressLineNumbers/>
      <w:spacing w:before="120" w:after="120"/>
    </w:pPr>
    <w:rPr>
      <w:rFonts w:ascii="Arial" w:hAnsi="Arial" w:cs="Tahoma"/>
      <w:i/>
      <w:iCs/>
      <w:sz w:val="20"/>
    </w:rPr>
  </w:style>
  <w:style w:type="paragraph" w:customStyle="1" w:styleId="13">
    <w:name w:val="Указатель1"/>
    <w:basedOn w:val="a"/>
    <w:rsid w:val="00CB1621"/>
    <w:pPr>
      <w:suppressLineNumbers/>
    </w:pPr>
    <w:rPr>
      <w:rFonts w:ascii="Arial" w:hAnsi="Arial" w:cs="Tahoma"/>
    </w:rPr>
  </w:style>
  <w:style w:type="paragraph" w:styleId="a6">
    <w:name w:val="Title"/>
    <w:basedOn w:val="a"/>
    <w:next w:val="a7"/>
    <w:link w:val="a8"/>
    <w:uiPriority w:val="99"/>
    <w:qFormat/>
    <w:rsid w:val="00CB1621"/>
    <w:pPr>
      <w:jc w:val="center"/>
    </w:pPr>
    <w:rPr>
      <w:b/>
      <w:bCs/>
    </w:rPr>
  </w:style>
  <w:style w:type="paragraph" w:styleId="a7">
    <w:name w:val="Subtitle"/>
    <w:basedOn w:val="11"/>
    <w:next w:val="a4"/>
    <w:qFormat/>
    <w:rsid w:val="00CB1621"/>
    <w:pPr>
      <w:jc w:val="center"/>
    </w:pPr>
    <w:rPr>
      <w:i/>
      <w:iCs/>
    </w:rPr>
  </w:style>
  <w:style w:type="character" w:customStyle="1" w:styleId="a8">
    <w:name w:val="Название Знак"/>
    <w:basedOn w:val="a0"/>
    <w:link w:val="a6"/>
    <w:uiPriority w:val="99"/>
    <w:locked/>
    <w:rsid w:val="005D5F18"/>
    <w:rPr>
      <w:b/>
      <w:bCs/>
      <w:sz w:val="24"/>
      <w:szCs w:val="24"/>
      <w:lang w:eastAsia="ar-SA"/>
    </w:rPr>
  </w:style>
  <w:style w:type="paragraph" w:styleId="a9">
    <w:name w:val="Body Text Indent"/>
    <w:basedOn w:val="a"/>
    <w:link w:val="aa"/>
    <w:rsid w:val="00CB1621"/>
    <w:pPr>
      <w:ind w:left="720" w:hanging="360"/>
      <w:jc w:val="both"/>
    </w:pPr>
  </w:style>
  <w:style w:type="character" w:customStyle="1" w:styleId="aa">
    <w:name w:val="Основной текст с отступом Знак"/>
    <w:link w:val="a9"/>
    <w:rsid w:val="00710638"/>
    <w:rPr>
      <w:sz w:val="24"/>
      <w:szCs w:val="24"/>
      <w:lang w:eastAsia="ar-SA"/>
    </w:rPr>
  </w:style>
  <w:style w:type="paragraph" w:customStyle="1" w:styleId="210">
    <w:name w:val="Основной текст с отступом 21"/>
    <w:basedOn w:val="a"/>
    <w:rsid w:val="00CB1621"/>
    <w:pPr>
      <w:ind w:left="1440" w:hanging="720"/>
      <w:jc w:val="both"/>
    </w:pPr>
  </w:style>
  <w:style w:type="paragraph" w:customStyle="1" w:styleId="310">
    <w:name w:val="Основной текст с отступом 31"/>
    <w:basedOn w:val="a"/>
    <w:rsid w:val="00CB1621"/>
    <w:pPr>
      <w:ind w:left="5580" w:hanging="5220"/>
      <w:jc w:val="both"/>
    </w:pPr>
    <w:rPr>
      <w:b/>
      <w:bCs/>
    </w:rPr>
  </w:style>
  <w:style w:type="paragraph" w:customStyle="1" w:styleId="211">
    <w:name w:val="Основной текст 21"/>
    <w:basedOn w:val="a"/>
    <w:rsid w:val="00CB1621"/>
    <w:pPr>
      <w:jc w:val="both"/>
    </w:pPr>
    <w:rPr>
      <w:rFonts w:ascii="Courier New" w:hAnsi="Courier New"/>
      <w:szCs w:val="20"/>
    </w:rPr>
  </w:style>
  <w:style w:type="paragraph" w:styleId="ab">
    <w:name w:val="Balloon Text"/>
    <w:basedOn w:val="a"/>
    <w:rsid w:val="00CB1621"/>
    <w:rPr>
      <w:rFonts w:ascii="Tahoma" w:hAnsi="Tahoma" w:cs="Tahoma"/>
      <w:sz w:val="16"/>
      <w:szCs w:val="16"/>
    </w:rPr>
  </w:style>
  <w:style w:type="paragraph" w:customStyle="1" w:styleId="ac">
    <w:name w:val="Содержимое таблицы"/>
    <w:basedOn w:val="a"/>
    <w:rsid w:val="00CB1621"/>
    <w:pPr>
      <w:suppressLineNumbers/>
    </w:pPr>
  </w:style>
  <w:style w:type="paragraph" w:customStyle="1" w:styleId="ad">
    <w:name w:val="Заголовок таблицы"/>
    <w:basedOn w:val="ac"/>
    <w:rsid w:val="00CB1621"/>
    <w:pPr>
      <w:jc w:val="center"/>
    </w:pPr>
    <w:rPr>
      <w:b/>
      <w:bCs/>
    </w:rPr>
  </w:style>
  <w:style w:type="paragraph" w:styleId="ae">
    <w:name w:val="Normal (Web)"/>
    <w:basedOn w:val="a"/>
    <w:uiPriority w:val="99"/>
    <w:rsid w:val="00CB1621"/>
    <w:pPr>
      <w:suppressAutoHyphens w:val="0"/>
      <w:spacing w:before="280" w:after="119"/>
    </w:pPr>
  </w:style>
  <w:style w:type="paragraph" w:customStyle="1" w:styleId="22">
    <w:name w:val="Основной текст 22"/>
    <w:basedOn w:val="a"/>
    <w:rsid w:val="00CB1621"/>
    <w:pPr>
      <w:spacing w:after="120" w:line="480" w:lineRule="auto"/>
    </w:pPr>
  </w:style>
  <w:style w:type="paragraph" w:styleId="af">
    <w:name w:val="footer"/>
    <w:basedOn w:val="a"/>
    <w:link w:val="af0"/>
    <w:uiPriority w:val="99"/>
    <w:rsid w:val="00CB1621"/>
    <w:pPr>
      <w:tabs>
        <w:tab w:val="center" w:pos="4677"/>
        <w:tab w:val="right" w:pos="9355"/>
      </w:tabs>
      <w:suppressAutoHyphens w:val="0"/>
    </w:pPr>
  </w:style>
  <w:style w:type="character" w:customStyle="1" w:styleId="af0">
    <w:name w:val="Нижний колонтитул Знак"/>
    <w:basedOn w:val="a0"/>
    <w:link w:val="af"/>
    <w:uiPriority w:val="99"/>
    <w:rsid w:val="004D7595"/>
    <w:rPr>
      <w:sz w:val="24"/>
      <w:szCs w:val="24"/>
      <w:lang w:eastAsia="ar-SA"/>
    </w:rPr>
  </w:style>
  <w:style w:type="paragraph" w:styleId="32">
    <w:name w:val="Body Text Indent 3"/>
    <w:basedOn w:val="a"/>
    <w:rsid w:val="00F414AE"/>
    <w:pPr>
      <w:suppressAutoHyphens w:val="0"/>
      <w:ind w:left="5580" w:hanging="5220"/>
      <w:jc w:val="both"/>
    </w:pPr>
    <w:rPr>
      <w:b/>
      <w:bCs/>
      <w:lang w:eastAsia="ru-RU"/>
    </w:rPr>
  </w:style>
  <w:style w:type="table" w:styleId="af1">
    <w:name w:val="Table Grid"/>
    <w:basedOn w:val="a1"/>
    <w:rsid w:val="00843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aliases w:val="Рисунок"/>
    <w:basedOn w:val="a"/>
    <w:link w:val="af3"/>
    <w:uiPriority w:val="34"/>
    <w:qFormat/>
    <w:rsid w:val="00347CFB"/>
    <w:pPr>
      <w:ind w:left="720"/>
      <w:contextualSpacing/>
    </w:pPr>
  </w:style>
  <w:style w:type="character" w:customStyle="1" w:styleId="af3">
    <w:name w:val="Абзац списка Знак"/>
    <w:aliases w:val="Рисунок Знак"/>
    <w:link w:val="af2"/>
    <w:uiPriority w:val="34"/>
    <w:locked/>
    <w:rsid w:val="008B684F"/>
    <w:rPr>
      <w:sz w:val="24"/>
      <w:szCs w:val="24"/>
      <w:lang w:eastAsia="ar-SA"/>
    </w:rPr>
  </w:style>
  <w:style w:type="paragraph" w:styleId="23">
    <w:name w:val="Body Text Indent 2"/>
    <w:basedOn w:val="a"/>
    <w:link w:val="24"/>
    <w:rsid w:val="00380F9F"/>
    <w:pPr>
      <w:suppressAutoHyphens w:val="0"/>
      <w:spacing w:after="120" w:line="480" w:lineRule="auto"/>
      <w:ind w:left="283"/>
    </w:pPr>
    <w:rPr>
      <w:lang w:eastAsia="ru-RU"/>
    </w:rPr>
  </w:style>
  <w:style w:type="character" w:customStyle="1" w:styleId="24">
    <w:name w:val="Основной текст с отступом 2 Знак"/>
    <w:basedOn w:val="a0"/>
    <w:link w:val="23"/>
    <w:rsid w:val="00380F9F"/>
    <w:rPr>
      <w:sz w:val="24"/>
      <w:szCs w:val="24"/>
    </w:rPr>
  </w:style>
  <w:style w:type="paragraph" w:styleId="af4">
    <w:name w:val="header"/>
    <w:basedOn w:val="a"/>
    <w:link w:val="af5"/>
    <w:uiPriority w:val="99"/>
    <w:unhideWhenUsed/>
    <w:rsid w:val="0068335C"/>
    <w:pPr>
      <w:tabs>
        <w:tab w:val="center" w:pos="4677"/>
        <w:tab w:val="right" w:pos="9355"/>
      </w:tabs>
    </w:pPr>
  </w:style>
  <w:style w:type="character" w:customStyle="1" w:styleId="af5">
    <w:name w:val="Верхний колонтитул Знак"/>
    <w:basedOn w:val="a0"/>
    <w:link w:val="af4"/>
    <w:uiPriority w:val="99"/>
    <w:rsid w:val="0068335C"/>
    <w:rPr>
      <w:sz w:val="24"/>
      <w:szCs w:val="24"/>
      <w:lang w:eastAsia="ar-SA"/>
    </w:rPr>
  </w:style>
  <w:style w:type="character" w:customStyle="1" w:styleId="blk">
    <w:name w:val="blk"/>
    <w:basedOn w:val="a0"/>
    <w:rsid w:val="00ED6E16"/>
  </w:style>
  <w:style w:type="character" w:styleId="af6">
    <w:name w:val="Hyperlink"/>
    <w:basedOn w:val="a0"/>
    <w:uiPriority w:val="99"/>
    <w:unhideWhenUsed/>
    <w:rsid w:val="003A6C98"/>
    <w:rPr>
      <w:color w:val="0000FF"/>
      <w:u w:val="single"/>
    </w:rPr>
  </w:style>
  <w:style w:type="paragraph" w:customStyle="1" w:styleId="33">
    <w:name w:val="Основной текст3"/>
    <w:basedOn w:val="a"/>
    <w:rsid w:val="008B684F"/>
    <w:pPr>
      <w:suppressAutoHyphens w:val="0"/>
      <w:snapToGrid w:val="0"/>
      <w:spacing w:line="360" w:lineRule="auto"/>
      <w:jc w:val="both"/>
    </w:pPr>
    <w:rPr>
      <w:szCs w:val="20"/>
      <w:lang w:eastAsia="ru-RU"/>
    </w:rPr>
  </w:style>
  <w:style w:type="character" w:customStyle="1" w:styleId="af7">
    <w:name w:val="Подпись к таблице_"/>
    <w:link w:val="af8"/>
    <w:rsid w:val="008B684F"/>
    <w:rPr>
      <w:sz w:val="23"/>
      <w:szCs w:val="23"/>
    </w:rPr>
  </w:style>
  <w:style w:type="paragraph" w:customStyle="1" w:styleId="af8">
    <w:name w:val="Подпись к таблице"/>
    <w:basedOn w:val="a"/>
    <w:link w:val="af7"/>
    <w:rsid w:val="008B684F"/>
    <w:pPr>
      <w:widowControl w:val="0"/>
      <w:suppressAutoHyphens w:val="0"/>
      <w:spacing w:line="0" w:lineRule="atLeast"/>
    </w:pPr>
    <w:rPr>
      <w:sz w:val="23"/>
      <w:szCs w:val="23"/>
    </w:rPr>
  </w:style>
  <w:style w:type="character" w:customStyle="1" w:styleId="ConsPlusNormal">
    <w:name w:val="ConsPlusNormal Знак"/>
    <w:link w:val="ConsPlusNormal0"/>
    <w:locked/>
    <w:rsid w:val="00391942"/>
    <w:rPr>
      <w:rFonts w:ascii="Arial" w:hAnsi="Arial" w:cs="Arial"/>
      <w:lang w:val="ru-RU" w:eastAsia="ru-RU" w:bidi="ar-SA"/>
    </w:rPr>
  </w:style>
  <w:style w:type="paragraph" w:customStyle="1" w:styleId="ConsPlusNormal0">
    <w:name w:val="ConsPlusNormal"/>
    <w:link w:val="ConsPlusNormal"/>
    <w:rsid w:val="00391942"/>
    <w:pPr>
      <w:widowControl w:val="0"/>
      <w:autoSpaceDE w:val="0"/>
      <w:autoSpaceDN w:val="0"/>
      <w:adjustRightInd w:val="0"/>
      <w:ind w:firstLine="720"/>
    </w:pPr>
    <w:rPr>
      <w:rFonts w:ascii="Arial" w:hAnsi="Arial" w:cs="Arial"/>
    </w:rPr>
  </w:style>
  <w:style w:type="character" w:customStyle="1" w:styleId="af9">
    <w:name w:val="Без интервала Знак"/>
    <w:aliases w:val="Табличный Знак,Обычный-1 Знак,Текстовая часть Знак"/>
    <w:link w:val="afa"/>
    <w:uiPriority w:val="1"/>
    <w:locked/>
    <w:rsid w:val="00CC79D5"/>
    <w:rPr>
      <w:lang w:val="ru-RU" w:eastAsia="ru-RU" w:bidi="ar-SA"/>
    </w:rPr>
  </w:style>
  <w:style w:type="paragraph" w:styleId="afa">
    <w:name w:val="No Spacing"/>
    <w:aliases w:val="Табличный,Обычный-1,Текстовая часть"/>
    <w:link w:val="af9"/>
    <w:uiPriority w:val="1"/>
    <w:qFormat/>
    <w:rsid w:val="00CC79D5"/>
  </w:style>
  <w:style w:type="character" w:customStyle="1" w:styleId="afb">
    <w:name w:val="Основной текст_"/>
    <w:basedOn w:val="a0"/>
    <w:link w:val="14"/>
    <w:rsid w:val="008700F6"/>
    <w:rPr>
      <w:shd w:val="clear" w:color="auto" w:fill="FFFFFF"/>
    </w:rPr>
  </w:style>
  <w:style w:type="paragraph" w:customStyle="1" w:styleId="14">
    <w:name w:val="Основной текст1"/>
    <w:basedOn w:val="a"/>
    <w:link w:val="afb"/>
    <w:rsid w:val="008700F6"/>
    <w:pPr>
      <w:shd w:val="clear" w:color="auto" w:fill="FFFFFF"/>
      <w:suppressAutoHyphens w:val="0"/>
      <w:spacing w:before="300" w:line="274" w:lineRule="exact"/>
      <w:jc w:val="both"/>
    </w:pPr>
    <w:rPr>
      <w:sz w:val="20"/>
      <w:szCs w:val="20"/>
      <w:lang w:eastAsia="ru-RU"/>
    </w:rPr>
  </w:style>
  <w:style w:type="character" w:styleId="afc">
    <w:name w:val="annotation reference"/>
    <w:basedOn w:val="a0"/>
    <w:semiHidden/>
    <w:unhideWhenUsed/>
    <w:rsid w:val="005D3E20"/>
    <w:rPr>
      <w:sz w:val="16"/>
      <w:szCs w:val="16"/>
    </w:rPr>
  </w:style>
  <w:style w:type="paragraph" w:styleId="afd">
    <w:name w:val="annotation text"/>
    <w:basedOn w:val="a"/>
    <w:link w:val="afe"/>
    <w:semiHidden/>
    <w:unhideWhenUsed/>
    <w:rsid w:val="005D3E20"/>
    <w:rPr>
      <w:sz w:val="20"/>
      <w:szCs w:val="20"/>
    </w:rPr>
  </w:style>
  <w:style w:type="character" w:customStyle="1" w:styleId="afe">
    <w:name w:val="Текст примечания Знак"/>
    <w:basedOn w:val="a0"/>
    <w:link w:val="afd"/>
    <w:semiHidden/>
    <w:rsid w:val="005D3E20"/>
    <w:rPr>
      <w:lang w:eastAsia="ar-SA"/>
    </w:rPr>
  </w:style>
  <w:style w:type="paragraph" w:styleId="aff">
    <w:name w:val="annotation subject"/>
    <w:basedOn w:val="afd"/>
    <w:next w:val="afd"/>
    <w:link w:val="aff0"/>
    <w:semiHidden/>
    <w:unhideWhenUsed/>
    <w:rsid w:val="005D3E20"/>
    <w:rPr>
      <w:b/>
      <w:bCs/>
    </w:rPr>
  </w:style>
  <w:style w:type="character" w:customStyle="1" w:styleId="aff0">
    <w:name w:val="Тема примечания Знак"/>
    <w:basedOn w:val="afe"/>
    <w:link w:val="aff"/>
    <w:semiHidden/>
    <w:rsid w:val="005D3E20"/>
    <w:rPr>
      <w:b/>
      <w:bCs/>
      <w:lang w:eastAsia="ar-SA"/>
    </w:rPr>
  </w:style>
  <w:style w:type="character" w:styleId="aff1">
    <w:name w:val="Emphasis"/>
    <w:basedOn w:val="a0"/>
    <w:qFormat/>
    <w:rsid w:val="00F078F3"/>
    <w:rPr>
      <w:i/>
      <w:iCs/>
    </w:rPr>
  </w:style>
  <w:style w:type="paragraph" w:customStyle="1" w:styleId="aff2">
    <w:name w:val="Заголовок"/>
    <w:basedOn w:val="a"/>
    <w:next w:val="a4"/>
    <w:rsid w:val="00634294"/>
    <w:pPr>
      <w:keepNext/>
      <w:spacing w:before="240" w:after="120"/>
    </w:pPr>
    <w:rPr>
      <w:rFonts w:ascii="Arial" w:eastAsia="Lucida Sans Unicode" w:hAnsi="Arial" w:cs="Tahoma"/>
      <w:sz w:val="28"/>
      <w:szCs w:val="28"/>
    </w:rPr>
  </w:style>
  <w:style w:type="paragraph" w:customStyle="1" w:styleId="xl63">
    <w:name w:val="xl63"/>
    <w:basedOn w:val="a"/>
    <w:rsid w:val="00634294"/>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64">
    <w:name w:val="xl64"/>
    <w:basedOn w:val="a"/>
    <w:rsid w:val="00634294"/>
    <w:pPr>
      <w:pBdr>
        <w:top w:val="single" w:sz="8" w:space="0" w:color="000000"/>
        <w:bottom w:val="single" w:sz="8"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65">
    <w:name w:val="xl65"/>
    <w:basedOn w:val="a"/>
    <w:rsid w:val="00634294"/>
    <w:pPr>
      <w:pBdr>
        <w:right w:val="single" w:sz="8" w:space="0" w:color="000000"/>
      </w:pBdr>
      <w:suppressAutoHyphens w:val="0"/>
      <w:spacing w:before="100" w:beforeAutospacing="1" w:after="100" w:afterAutospacing="1"/>
    </w:pPr>
    <w:rPr>
      <w:color w:val="000000"/>
      <w:sz w:val="20"/>
      <w:szCs w:val="20"/>
      <w:lang w:eastAsia="ru-RU"/>
    </w:rPr>
  </w:style>
  <w:style w:type="paragraph" w:customStyle="1" w:styleId="xl66">
    <w:name w:val="xl66"/>
    <w:basedOn w:val="a"/>
    <w:rsid w:val="00634294"/>
    <w:pPr>
      <w:pBdr>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67">
    <w:name w:val="xl67"/>
    <w:basedOn w:val="a"/>
    <w:rsid w:val="00634294"/>
    <w:pPr>
      <w:pBdr>
        <w:left w:val="single" w:sz="8" w:space="0" w:color="000000"/>
        <w:bottom w:val="single" w:sz="8"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68">
    <w:name w:val="xl68"/>
    <w:basedOn w:val="a"/>
    <w:rsid w:val="00634294"/>
    <w:pPr>
      <w:pBdr>
        <w:bottom w:val="single" w:sz="8"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69">
    <w:name w:val="xl69"/>
    <w:basedOn w:val="a"/>
    <w:rsid w:val="00634294"/>
    <w:pPr>
      <w:pBdr>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70">
    <w:name w:val="xl70"/>
    <w:basedOn w:val="a"/>
    <w:rsid w:val="00634294"/>
    <w:pPr>
      <w:pBdr>
        <w:bottom w:val="single" w:sz="8" w:space="0" w:color="000000"/>
        <w:right w:val="single" w:sz="8" w:space="0" w:color="000000"/>
      </w:pBdr>
      <w:suppressAutoHyphens w:val="0"/>
      <w:spacing w:before="100" w:beforeAutospacing="1" w:after="100" w:afterAutospacing="1"/>
      <w:textAlignment w:val="top"/>
    </w:pPr>
    <w:rPr>
      <w:b/>
      <w:bCs/>
      <w:color w:val="000000"/>
      <w:sz w:val="20"/>
      <w:szCs w:val="20"/>
      <w:lang w:eastAsia="ru-RU"/>
    </w:rPr>
  </w:style>
  <w:style w:type="paragraph" w:customStyle="1" w:styleId="xl71">
    <w:name w:val="xl71"/>
    <w:basedOn w:val="a"/>
    <w:rsid w:val="00634294"/>
    <w:pPr>
      <w:pBdr>
        <w:left w:val="single" w:sz="8" w:space="0" w:color="000000"/>
        <w:bottom w:val="single" w:sz="8"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72">
    <w:name w:val="xl72"/>
    <w:basedOn w:val="a"/>
    <w:rsid w:val="00634294"/>
    <w:pPr>
      <w:pBdr>
        <w:bottom w:val="single" w:sz="8"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73">
    <w:name w:val="xl73"/>
    <w:basedOn w:val="a"/>
    <w:rsid w:val="00634294"/>
    <w:pPr>
      <w:pBdr>
        <w:bottom w:val="single" w:sz="8"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74">
    <w:name w:val="xl74"/>
    <w:basedOn w:val="a"/>
    <w:rsid w:val="00634294"/>
    <w:pPr>
      <w:pBdr>
        <w:left w:val="single" w:sz="8" w:space="0" w:color="000000"/>
        <w:bottom w:val="single" w:sz="8"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75">
    <w:name w:val="xl75"/>
    <w:basedOn w:val="a"/>
    <w:rsid w:val="00634294"/>
    <w:pPr>
      <w:pBdr>
        <w:bottom w:val="single" w:sz="8" w:space="0" w:color="000000"/>
        <w:right w:val="single" w:sz="8" w:space="0" w:color="000000"/>
      </w:pBdr>
      <w:suppressAutoHyphens w:val="0"/>
      <w:spacing w:before="100" w:beforeAutospacing="1" w:after="100" w:afterAutospacing="1"/>
      <w:textAlignment w:val="top"/>
    </w:pPr>
    <w:rPr>
      <w:b/>
      <w:bCs/>
      <w:color w:val="000000"/>
      <w:sz w:val="20"/>
      <w:szCs w:val="20"/>
      <w:lang w:eastAsia="ru-RU"/>
    </w:rPr>
  </w:style>
  <w:style w:type="paragraph" w:customStyle="1" w:styleId="xl76">
    <w:name w:val="xl76"/>
    <w:basedOn w:val="a"/>
    <w:rsid w:val="00634294"/>
    <w:pPr>
      <w:pBdr>
        <w:bottom w:val="single" w:sz="8" w:space="0" w:color="000000"/>
        <w:right w:val="single" w:sz="8" w:space="0" w:color="000000"/>
      </w:pBdr>
      <w:suppressAutoHyphens w:val="0"/>
      <w:spacing w:before="100" w:beforeAutospacing="1" w:after="100" w:afterAutospacing="1"/>
    </w:pPr>
    <w:rPr>
      <w:sz w:val="20"/>
      <w:szCs w:val="20"/>
      <w:lang w:eastAsia="ru-RU"/>
    </w:rPr>
  </w:style>
  <w:style w:type="paragraph" w:customStyle="1" w:styleId="xl77">
    <w:name w:val="xl77"/>
    <w:basedOn w:val="a"/>
    <w:rsid w:val="00634294"/>
    <w:pPr>
      <w:pBdr>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78">
    <w:name w:val="xl78"/>
    <w:basedOn w:val="a"/>
    <w:rsid w:val="00634294"/>
    <w:pPr>
      <w:pBdr>
        <w:top w:val="single" w:sz="8" w:space="0" w:color="000000"/>
        <w:left w:val="single" w:sz="8" w:space="0" w:color="000000"/>
        <w:bottom w:val="single" w:sz="8" w:space="0" w:color="000000"/>
      </w:pBdr>
      <w:suppressAutoHyphens w:val="0"/>
      <w:spacing w:before="100" w:beforeAutospacing="1" w:after="100" w:afterAutospacing="1"/>
      <w:jc w:val="center"/>
    </w:pPr>
    <w:rPr>
      <w:b/>
      <w:bCs/>
      <w:i/>
      <w:iCs/>
      <w:color w:val="000000"/>
      <w:sz w:val="20"/>
      <w:szCs w:val="20"/>
      <w:lang w:eastAsia="ru-RU"/>
    </w:rPr>
  </w:style>
  <w:style w:type="paragraph" w:customStyle="1" w:styleId="xl79">
    <w:name w:val="xl79"/>
    <w:basedOn w:val="a"/>
    <w:rsid w:val="00634294"/>
    <w:pPr>
      <w:pBdr>
        <w:top w:val="single" w:sz="8" w:space="0" w:color="000000"/>
        <w:bottom w:val="single" w:sz="8" w:space="0" w:color="000000"/>
      </w:pBdr>
      <w:suppressAutoHyphens w:val="0"/>
      <w:spacing w:before="100" w:beforeAutospacing="1" w:after="100" w:afterAutospacing="1"/>
      <w:jc w:val="center"/>
    </w:pPr>
    <w:rPr>
      <w:b/>
      <w:bCs/>
      <w:i/>
      <w:iCs/>
      <w:color w:val="000000"/>
      <w:sz w:val="20"/>
      <w:szCs w:val="20"/>
      <w:lang w:eastAsia="ru-RU"/>
    </w:rPr>
  </w:style>
  <w:style w:type="paragraph" w:customStyle="1" w:styleId="xl80">
    <w:name w:val="xl80"/>
    <w:basedOn w:val="a"/>
    <w:rsid w:val="00634294"/>
    <w:pPr>
      <w:pBdr>
        <w:top w:val="single" w:sz="8" w:space="0" w:color="000000"/>
        <w:bottom w:val="single" w:sz="8" w:space="0" w:color="000000"/>
        <w:right w:val="single" w:sz="8" w:space="0" w:color="000000"/>
      </w:pBdr>
      <w:suppressAutoHyphens w:val="0"/>
      <w:spacing w:before="100" w:beforeAutospacing="1" w:after="100" w:afterAutospacing="1"/>
      <w:jc w:val="center"/>
    </w:pPr>
    <w:rPr>
      <w:b/>
      <w:bCs/>
      <w:i/>
      <w:iCs/>
      <w:color w:val="000000"/>
      <w:sz w:val="20"/>
      <w:szCs w:val="20"/>
      <w:lang w:eastAsia="ru-RU"/>
    </w:rPr>
  </w:style>
  <w:style w:type="paragraph" w:customStyle="1" w:styleId="xl81">
    <w:name w:val="xl81"/>
    <w:basedOn w:val="a"/>
    <w:rsid w:val="00634294"/>
    <w:pPr>
      <w:pBdr>
        <w:top w:val="single" w:sz="8" w:space="0" w:color="000000"/>
        <w:left w:val="single" w:sz="8" w:space="0" w:color="000000"/>
        <w:bottom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82">
    <w:name w:val="xl82"/>
    <w:basedOn w:val="a"/>
    <w:rsid w:val="00634294"/>
    <w:pPr>
      <w:pBdr>
        <w:top w:val="single" w:sz="8" w:space="0" w:color="000000"/>
        <w:bottom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83">
    <w:name w:val="xl83"/>
    <w:basedOn w:val="a"/>
    <w:rsid w:val="00634294"/>
    <w:pPr>
      <w:pBdr>
        <w:top w:val="single" w:sz="8" w:space="0" w:color="000000"/>
        <w:bottom w:val="single" w:sz="8"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84">
    <w:name w:val="xl84"/>
    <w:basedOn w:val="a"/>
    <w:rsid w:val="00634294"/>
    <w:pPr>
      <w:pBdr>
        <w:left w:val="single" w:sz="8"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85">
    <w:name w:val="xl85"/>
    <w:basedOn w:val="a"/>
    <w:rsid w:val="00634294"/>
    <w:pPr>
      <w:pBdr>
        <w:top w:val="single" w:sz="8" w:space="0" w:color="000000"/>
        <w:left w:val="single" w:sz="8"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86">
    <w:name w:val="xl86"/>
    <w:basedOn w:val="a"/>
    <w:rsid w:val="00634294"/>
    <w:pPr>
      <w:pBdr>
        <w:top w:val="single" w:sz="8" w:space="0" w:color="000000"/>
        <w:left w:val="single" w:sz="8" w:space="0" w:color="000000"/>
        <w:bottom w:val="single" w:sz="8" w:space="0" w:color="000000"/>
      </w:pBdr>
      <w:suppressAutoHyphens w:val="0"/>
      <w:spacing w:before="100" w:beforeAutospacing="1" w:after="100" w:afterAutospacing="1"/>
      <w:jc w:val="right"/>
    </w:pPr>
    <w:rPr>
      <w:b/>
      <w:bCs/>
      <w:color w:val="000000"/>
      <w:sz w:val="20"/>
      <w:szCs w:val="20"/>
      <w:lang w:eastAsia="ru-RU"/>
    </w:rPr>
  </w:style>
  <w:style w:type="paragraph" w:customStyle="1" w:styleId="xl87">
    <w:name w:val="xl87"/>
    <w:basedOn w:val="a"/>
    <w:rsid w:val="00634294"/>
    <w:pPr>
      <w:pBdr>
        <w:top w:val="single" w:sz="8" w:space="0" w:color="000000"/>
        <w:bottom w:val="single" w:sz="8" w:space="0" w:color="000000"/>
        <w:right w:val="single" w:sz="8" w:space="0" w:color="000000"/>
      </w:pBdr>
      <w:suppressAutoHyphens w:val="0"/>
      <w:spacing w:before="100" w:beforeAutospacing="1" w:after="100" w:afterAutospacing="1"/>
      <w:jc w:val="right"/>
    </w:pPr>
    <w:rPr>
      <w:b/>
      <w:bCs/>
      <w:color w:val="000000"/>
      <w:sz w:val="20"/>
      <w:szCs w:val="20"/>
      <w:lang w:eastAsia="ru-RU"/>
    </w:rPr>
  </w:style>
  <w:style w:type="paragraph" w:customStyle="1" w:styleId="xl88">
    <w:name w:val="xl88"/>
    <w:basedOn w:val="a"/>
    <w:rsid w:val="00634294"/>
    <w:pPr>
      <w:pBdr>
        <w:top w:val="single" w:sz="8" w:space="0" w:color="000000"/>
        <w:left w:val="single" w:sz="8" w:space="0" w:color="000000"/>
        <w:right w:val="single" w:sz="8" w:space="0" w:color="000000"/>
      </w:pBdr>
      <w:suppressAutoHyphens w:val="0"/>
      <w:spacing w:before="100" w:beforeAutospacing="1" w:after="100" w:afterAutospacing="1"/>
      <w:textAlignment w:val="top"/>
    </w:pPr>
    <w:rPr>
      <w:b/>
      <w:bCs/>
      <w:color w:val="000000"/>
      <w:sz w:val="20"/>
      <w:szCs w:val="20"/>
      <w:lang w:eastAsia="ru-RU"/>
    </w:rPr>
  </w:style>
  <w:style w:type="paragraph" w:customStyle="1" w:styleId="xl89">
    <w:name w:val="xl89"/>
    <w:basedOn w:val="a"/>
    <w:rsid w:val="00634294"/>
    <w:pPr>
      <w:pBdr>
        <w:left w:val="single" w:sz="8" w:space="0" w:color="000000"/>
        <w:right w:val="single" w:sz="8" w:space="0" w:color="000000"/>
      </w:pBdr>
      <w:suppressAutoHyphens w:val="0"/>
      <w:spacing w:before="100" w:beforeAutospacing="1" w:after="100" w:afterAutospacing="1"/>
      <w:textAlignment w:val="top"/>
    </w:pPr>
    <w:rPr>
      <w:b/>
      <w:bCs/>
      <w:color w:val="000000"/>
      <w:sz w:val="20"/>
      <w:szCs w:val="20"/>
      <w:lang w:eastAsia="ru-RU"/>
    </w:rPr>
  </w:style>
  <w:style w:type="paragraph" w:customStyle="1" w:styleId="xl90">
    <w:name w:val="xl90"/>
    <w:basedOn w:val="a"/>
    <w:rsid w:val="00634294"/>
    <w:pPr>
      <w:pBdr>
        <w:left w:val="single" w:sz="8" w:space="0" w:color="000000"/>
        <w:bottom w:val="single" w:sz="8" w:space="0" w:color="000000"/>
        <w:right w:val="single" w:sz="8" w:space="0" w:color="000000"/>
      </w:pBdr>
      <w:suppressAutoHyphens w:val="0"/>
      <w:spacing w:before="100" w:beforeAutospacing="1" w:after="100" w:afterAutospacing="1"/>
      <w:textAlignment w:val="top"/>
    </w:pPr>
    <w:rPr>
      <w:b/>
      <w:bCs/>
      <w:color w:val="000000"/>
      <w:sz w:val="20"/>
      <w:szCs w:val="20"/>
      <w:lang w:eastAsia="ru-RU"/>
    </w:rPr>
  </w:style>
  <w:style w:type="paragraph" w:customStyle="1" w:styleId="xl91">
    <w:name w:val="xl91"/>
    <w:basedOn w:val="a"/>
    <w:rsid w:val="00634294"/>
    <w:pPr>
      <w:pBdr>
        <w:top w:val="single" w:sz="8" w:space="0" w:color="000000"/>
        <w:bottom w:val="single" w:sz="8" w:space="0" w:color="000000"/>
      </w:pBdr>
      <w:suppressAutoHyphens w:val="0"/>
      <w:spacing w:before="100" w:beforeAutospacing="1" w:after="100" w:afterAutospacing="1"/>
      <w:jc w:val="right"/>
    </w:pPr>
    <w:rPr>
      <w:b/>
      <w:bCs/>
      <w:color w:val="000000"/>
      <w:sz w:val="20"/>
      <w:szCs w:val="20"/>
      <w:lang w:eastAsia="ru-RU"/>
    </w:rPr>
  </w:style>
  <w:style w:type="paragraph" w:customStyle="1" w:styleId="xl92">
    <w:name w:val="xl92"/>
    <w:basedOn w:val="a"/>
    <w:rsid w:val="00634294"/>
    <w:pPr>
      <w:pBdr>
        <w:left w:val="single" w:sz="8" w:space="0" w:color="000000"/>
        <w:right w:val="single" w:sz="8" w:space="0" w:color="000000"/>
      </w:pBdr>
      <w:suppressAutoHyphens w:val="0"/>
      <w:spacing w:before="100" w:beforeAutospacing="1" w:after="100" w:afterAutospacing="1"/>
    </w:pPr>
    <w:rPr>
      <w:lang w:eastAsia="ru-RU"/>
    </w:rPr>
  </w:style>
  <w:style w:type="paragraph" w:customStyle="1" w:styleId="xl93">
    <w:name w:val="xl93"/>
    <w:basedOn w:val="a"/>
    <w:rsid w:val="00634294"/>
    <w:pPr>
      <w:pBdr>
        <w:top w:val="single" w:sz="8" w:space="0" w:color="000000"/>
        <w:left w:val="single" w:sz="8" w:space="0" w:color="000000"/>
        <w:right w:val="single" w:sz="8" w:space="0" w:color="000000"/>
      </w:pBdr>
      <w:suppressAutoHyphens w:val="0"/>
      <w:spacing w:before="100" w:beforeAutospacing="1" w:after="100" w:afterAutospacing="1"/>
    </w:pPr>
    <w:rPr>
      <w:lang w:eastAsia="ru-RU"/>
    </w:rPr>
  </w:style>
  <w:style w:type="paragraph" w:customStyle="1" w:styleId="xl94">
    <w:name w:val="xl94"/>
    <w:basedOn w:val="a"/>
    <w:rsid w:val="00634294"/>
    <w:pPr>
      <w:pBdr>
        <w:left w:val="single" w:sz="8" w:space="0" w:color="000000"/>
        <w:bottom w:val="single" w:sz="8" w:space="0" w:color="000000"/>
        <w:right w:val="single" w:sz="8" w:space="0" w:color="000000"/>
      </w:pBdr>
      <w:suppressAutoHyphens w:val="0"/>
      <w:spacing w:before="100" w:beforeAutospacing="1" w:after="100" w:afterAutospacing="1"/>
    </w:pPr>
    <w:rPr>
      <w:lang w:eastAsia="ru-RU"/>
    </w:rPr>
  </w:style>
  <w:style w:type="paragraph" w:customStyle="1" w:styleId="xl95">
    <w:name w:val="xl95"/>
    <w:basedOn w:val="a"/>
    <w:rsid w:val="00634294"/>
    <w:pPr>
      <w:pBdr>
        <w:top w:val="single" w:sz="8" w:space="0" w:color="000000"/>
        <w:left w:val="single" w:sz="8" w:space="0" w:color="000000"/>
        <w:bottom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96">
    <w:name w:val="xl96"/>
    <w:basedOn w:val="a"/>
    <w:rsid w:val="00634294"/>
    <w:pPr>
      <w:pBdr>
        <w:top w:val="single" w:sz="8" w:space="0" w:color="000000"/>
        <w:left w:val="single" w:sz="8" w:space="0" w:color="000000"/>
        <w:bottom w:val="single" w:sz="8" w:space="0" w:color="000000"/>
      </w:pBdr>
      <w:suppressAutoHyphens w:val="0"/>
      <w:spacing w:before="100" w:beforeAutospacing="1" w:after="100" w:afterAutospacing="1"/>
      <w:jc w:val="center"/>
    </w:pPr>
    <w:rPr>
      <w:sz w:val="20"/>
      <w:szCs w:val="20"/>
      <w:lang w:eastAsia="ru-RU"/>
    </w:rPr>
  </w:style>
  <w:style w:type="paragraph" w:customStyle="1" w:styleId="xl97">
    <w:name w:val="xl97"/>
    <w:basedOn w:val="a"/>
    <w:rsid w:val="00634294"/>
    <w:pPr>
      <w:pBdr>
        <w:top w:val="single" w:sz="8" w:space="0" w:color="000000"/>
        <w:left w:val="single" w:sz="8" w:space="0" w:color="000000"/>
        <w:bottom w:val="single" w:sz="8" w:space="0" w:color="000000"/>
      </w:pBdr>
      <w:suppressAutoHyphens w:val="0"/>
      <w:spacing w:before="100" w:beforeAutospacing="1" w:after="100" w:afterAutospacing="1"/>
      <w:jc w:val="center"/>
    </w:pPr>
    <w:rPr>
      <w:sz w:val="20"/>
      <w:szCs w:val="20"/>
      <w:lang w:eastAsia="ru-RU"/>
    </w:rPr>
  </w:style>
  <w:style w:type="character" w:styleId="aff3">
    <w:name w:val="FollowedHyperlink"/>
    <w:basedOn w:val="a0"/>
    <w:uiPriority w:val="99"/>
    <w:semiHidden/>
    <w:unhideWhenUsed/>
    <w:rsid w:val="000B5FB5"/>
    <w:rPr>
      <w:color w:val="800080"/>
      <w:u w:val="single"/>
    </w:rPr>
  </w:style>
  <w:style w:type="paragraph" w:customStyle="1" w:styleId="font5">
    <w:name w:val="font5"/>
    <w:basedOn w:val="a"/>
    <w:rsid w:val="000B5FB5"/>
    <w:pPr>
      <w:suppressAutoHyphens w:val="0"/>
      <w:spacing w:before="100" w:beforeAutospacing="1" w:after="100" w:afterAutospacing="1"/>
    </w:pPr>
    <w:rPr>
      <w:rFonts w:ascii="Arial" w:hAnsi="Arial" w:cs="Arial"/>
      <w:i/>
      <w:iCs/>
      <w:sz w:val="20"/>
      <w:szCs w:val="20"/>
      <w:lang w:eastAsia="ru-RU"/>
    </w:rPr>
  </w:style>
  <w:style w:type="paragraph" w:customStyle="1" w:styleId="xl98">
    <w:name w:val="xl98"/>
    <w:basedOn w:val="a"/>
    <w:rsid w:val="000B5FB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9">
    <w:name w:val="xl99"/>
    <w:basedOn w:val="a"/>
    <w:rsid w:val="000B5FB5"/>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0">
    <w:name w:val="xl100"/>
    <w:basedOn w:val="a"/>
    <w:rsid w:val="000B5FB5"/>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1">
    <w:name w:val="xl101"/>
    <w:basedOn w:val="a"/>
    <w:rsid w:val="000B5FB5"/>
    <w:pPr>
      <w:pBdr>
        <w:lef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2">
    <w:name w:val="xl102"/>
    <w:basedOn w:val="a"/>
    <w:rsid w:val="000B5FB5"/>
    <w:pPr>
      <w:suppressAutoHyphens w:val="0"/>
      <w:spacing w:before="100" w:beforeAutospacing="1" w:after="100" w:afterAutospacing="1"/>
    </w:pPr>
    <w:rPr>
      <w:rFonts w:ascii="Arial" w:hAnsi="Arial" w:cs="Arial"/>
      <w:lang w:eastAsia="ru-RU"/>
    </w:rPr>
  </w:style>
  <w:style w:type="paragraph" w:customStyle="1" w:styleId="xl103">
    <w:name w:val="xl103"/>
    <w:basedOn w:val="a"/>
    <w:rsid w:val="000B5FB5"/>
    <w:pPr>
      <w:pBdr>
        <w:bottom w:val="single" w:sz="4" w:space="0" w:color="auto"/>
      </w:pBdr>
      <w:suppressAutoHyphens w:val="0"/>
      <w:spacing w:before="100" w:beforeAutospacing="1" w:after="100" w:afterAutospacing="1"/>
      <w:jc w:val="center"/>
    </w:pPr>
    <w:rPr>
      <w:rFonts w:ascii="Arial" w:hAnsi="Arial" w:cs="Arial"/>
      <w:b/>
      <w:bCs/>
      <w:lang w:eastAsia="ru-RU"/>
    </w:rPr>
  </w:style>
  <w:style w:type="paragraph" w:customStyle="1" w:styleId="xl104">
    <w:name w:val="xl104"/>
    <w:basedOn w:val="a"/>
    <w:rsid w:val="000B5FB5"/>
    <w:pPr>
      <w:suppressAutoHyphens w:val="0"/>
      <w:spacing w:before="100" w:beforeAutospacing="1" w:after="100" w:afterAutospacing="1"/>
      <w:jc w:val="center"/>
      <w:textAlignment w:val="top"/>
    </w:pPr>
    <w:rPr>
      <w:rFonts w:ascii="Arial" w:hAnsi="Arial" w:cs="Arial"/>
      <w:sz w:val="18"/>
      <w:szCs w:val="18"/>
      <w:lang w:eastAsia="ru-RU"/>
    </w:rPr>
  </w:style>
  <w:style w:type="paragraph" w:customStyle="1" w:styleId="xl105">
    <w:name w:val="xl105"/>
    <w:basedOn w:val="a"/>
    <w:rsid w:val="000B5FB5"/>
    <w:pPr>
      <w:pBdr>
        <w:bottom w:val="single" w:sz="4" w:space="0" w:color="auto"/>
      </w:pBdr>
      <w:suppressAutoHyphens w:val="0"/>
      <w:spacing w:before="100" w:beforeAutospacing="1" w:after="100" w:afterAutospacing="1"/>
      <w:jc w:val="center"/>
    </w:pPr>
    <w:rPr>
      <w:rFonts w:ascii="Arial" w:hAnsi="Arial" w:cs="Arial"/>
      <w:b/>
      <w:bCs/>
      <w:sz w:val="28"/>
      <w:szCs w:val="28"/>
      <w:lang w:eastAsia="ru-RU"/>
    </w:rPr>
  </w:style>
  <w:style w:type="paragraph" w:customStyle="1" w:styleId="xl106">
    <w:name w:val="xl106"/>
    <w:basedOn w:val="a"/>
    <w:rsid w:val="000B5FB5"/>
    <w:pPr>
      <w:pBdr>
        <w:bottom w:val="single" w:sz="4" w:space="0" w:color="auto"/>
      </w:pBdr>
      <w:suppressAutoHyphens w:val="0"/>
      <w:spacing w:before="100" w:beforeAutospacing="1" w:after="100" w:afterAutospacing="1"/>
      <w:jc w:val="center"/>
    </w:pPr>
    <w:rPr>
      <w:rFonts w:ascii="Arial CYR" w:hAnsi="Arial CYR" w:cs="Arial CYR"/>
      <w:sz w:val="28"/>
      <w:szCs w:val="28"/>
      <w:lang w:eastAsia="ru-RU"/>
    </w:rPr>
  </w:style>
  <w:style w:type="character" w:customStyle="1" w:styleId="peb">
    <w:name w:val="_pe_b"/>
    <w:basedOn w:val="a0"/>
    <w:rsid w:val="001C0F38"/>
  </w:style>
  <w:style w:type="character" w:customStyle="1" w:styleId="bidi">
    <w:name w:val="bidi"/>
    <w:basedOn w:val="a0"/>
    <w:rsid w:val="001C0F38"/>
  </w:style>
  <w:style w:type="paragraph" w:customStyle="1" w:styleId="xl107">
    <w:name w:val="xl107"/>
    <w:basedOn w:val="a"/>
    <w:rsid w:val="008549C0"/>
    <w:pPr>
      <w:pBdr>
        <w:top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08">
    <w:name w:val="xl108"/>
    <w:basedOn w:val="a"/>
    <w:rsid w:val="008549C0"/>
    <w:pPr>
      <w:pBdr>
        <w:top w:val="single" w:sz="4" w:space="0" w:color="auto"/>
      </w:pBd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109">
    <w:name w:val="xl109"/>
    <w:basedOn w:val="a"/>
    <w:rsid w:val="008549C0"/>
    <w:pP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10">
    <w:name w:val="xl110"/>
    <w:basedOn w:val="a"/>
    <w:rsid w:val="008549C0"/>
    <w:pP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11">
    <w:name w:val="xl111"/>
    <w:basedOn w:val="a"/>
    <w:rsid w:val="008549C0"/>
    <w:pP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12">
    <w:name w:val="xl112"/>
    <w:basedOn w:val="a"/>
    <w:rsid w:val="008549C0"/>
    <w:pP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13">
    <w:name w:val="xl113"/>
    <w:basedOn w:val="a"/>
    <w:rsid w:val="008549C0"/>
    <w:pP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114">
    <w:name w:val="xl114"/>
    <w:basedOn w:val="a"/>
    <w:rsid w:val="008549C0"/>
    <w:pP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115">
    <w:name w:val="xl115"/>
    <w:basedOn w:val="a"/>
    <w:rsid w:val="008549C0"/>
    <w:pP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16">
    <w:name w:val="xl116"/>
    <w:basedOn w:val="a"/>
    <w:rsid w:val="008549C0"/>
    <w:pPr>
      <w:pBdr>
        <w:top w:val="single" w:sz="4" w:space="0" w:color="auto"/>
        <w:lef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17">
    <w:name w:val="xl117"/>
    <w:basedOn w:val="a"/>
    <w:rsid w:val="008549C0"/>
    <w:pPr>
      <w:pBdr>
        <w:top w:val="single" w:sz="4" w:space="0" w:color="auto"/>
      </w:pBd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18">
    <w:name w:val="xl118"/>
    <w:basedOn w:val="a"/>
    <w:rsid w:val="008549C0"/>
    <w:pPr>
      <w:pBdr>
        <w:top w:val="single" w:sz="4" w:space="0" w:color="auto"/>
      </w:pBd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119">
    <w:name w:val="xl119"/>
    <w:basedOn w:val="a"/>
    <w:rsid w:val="008549C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20">
    <w:name w:val="xl120"/>
    <w:basedOn w:val="a"/>
    <w:rsid w:val="008549C0"/>
    <w:pPr>
      <w:pBdr>
        <w:lef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21">
    <w:name w:val="xl121"/>
    <w:basedOn w:val="a"/>
    <w:rsid w:val="008549C0"/>
    <w:pP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22">
    <w:name w:val="xl122"/>
    <w:basedOn w:val="a"/>
    <w:rsid w:val="008549C0"/>
    <w:pP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23">
    <w:name w:val="xl123"/>
    <w:basedOn w:val="a"/>
    <w:rsid w:val="008549C0"/>
    <w:pPr>
      <w:pBdr>
        <w:right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24">
    <w:name w:val="xl124"/>
    <w:basedOn w:val="a"/>
    <w:rsid w:val="008549C0"/>
    <w:pP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25">
    <w:name w:val="xl125"/>
    <w:basedOn w:val="a"/>
    <w:rsid w:val="008549C0"/>
    <w:pPr>
      <w:pBdr>
        <w:right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26">
    <w:name w:val="xl126"/>
    <w:basedOn w:val="a"/>
    <w:rsid w:val="008549C0"/>
    <w:pP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27">
    <w:name w:val="xl127"/>
    <w:basedOn w:val="a"/>
    <w:rsid w:val="008549C0"/>
    <w:pPr>
      <w:pBdr>
        <w:right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28">
    <w:name w:val="xl128"/>
    <w:basedOn w:val="a"/>
    <w:rsid w:val="008549C0"/>
    <w:pP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29">
    <w:name w:val="xl129"/>
    <w:basedOn w:val="a"/>
    <w:rsid w:val="008549C0"/>
    <w:pPr>
      <w:pBdr>
        <w:right w:val="single" w:sz="4" w:space="0" w:color="auto"/>
      </w:pBd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30">
    <w:name w:val="xl130"/>
    <w:basedOn w:val="a"/>
    <w:rsid w:val="008549C0"/>
    <w:pPr>
      <w:pBdr>
        <w:top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131">
    <w:name w:val="xl131"/>
    <w:basedOn w:val="a"/>
    <w:rsid w:val="008549C0"/>
    <w:pPr>
      <w:pBdr>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132">
    <w:name w:val="xl132"/>
    <w:basedOn w:val="a"/>
    <w:rsid w:val="008549C0"/>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 w:val="18"/>
      <w:szCs w:val="18"/>
      <w:lang w:eastAsia="ru-RU"/>
    </w:rPr>
  </w:style>
  <w:style w:type="paragraph" w:customStyle="1" w:styleId="xl133">
    <w:name w:val="xl133"/>
    <w:basedOn w:val="a"/>
    <w:rsid w:val="008549C0"/>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sz w:val="18"/>
      <w:szCs w:val="18"/>
      <w:lang w:eastAsia="ru-RU"/>
    </w:rPr>
  </w:style>
  <w:style w:type="paragraph" w:customStyle="1" w:styleId="xl134">
    <w:name w:val="xl134"/>
    <w:basedOn w:val="a"/>
    <w:rsid w:val="008549C0"/>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18"/>
      <w:szCs w:val="18"/>
      <w:lang w:eastAsia="ru-RU"/>
    </w:rPr>
  </w:style>
  <w:style w:type="paragraph" w:customStyle="1" w:styleId="xl135">
    <w:name w:val="xl135"/>
    <w:basedOn w:val="a"/>
    <w:rsid w:val="008549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CB5"/>
    <w:pPr>
      <w:suppressAutoHyphens/>
    </w:pPr>
    <w:rPr>
      <w:sz w:val="24"/>
      <w:szCs w:val="24"/>
      <w:lang w:eastAsia="ar-SA"/>
    </w:rPr>
  </w:style>
  <w:style w:type="paragraph" w:styleId="1">
    <w:name w:val="heading 1"/>
    <w:basedOn w:val="a"/>
    <w:next w:val="a"/>
    <w:qFormat/>
    <w:rsid w:val="00CB1621"/>
    <w:pPr>
      <w:keepNext/>
      <w:numPr>
        <w:numId w:val="1"/>
      </w:numPr>
      <w:tabs>
        <w:tab w:val="left" w:pos="360"/>
      </w:tabs>
      <w:ind w:left="360" w:firstLine="0"/>
      <w:jc w:val="both"/>
      <w:outlineLvl w:val="0"/>
    </w:pPr>
    <w:rPr>
      <w:b/>
      <w:bCs/>
    </w:rPr>
  </w:style>
  <w:style w:type="paragraph" w:styleId="7">
    <w:name w:val="heading 7"/>
    <w:basedOn w:val="a"/>
    <w:next w:val="a"/>
    <w:qFormat/>
    <w:rsid w:val="00CB1621"/>
    <w:pPr>
      <w:numPr>
        <w:ilvl w:val="6"/>
        <w:numId w:val="1"/>
      </w:numPr>
      <w:suppressAutoHyphens w:val="0"/>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CB1621"/>
    <w:rPr>
      <w:b/>
    </w:rPr>
  </w:style>
  <w:style w:type="character" w:customStyle="1" w:styleId="WW8Num3z0">
    <w:name w:val="WW8Num3z0"/>
    <w:rsid w:val="00CB1621"/>
    <w:rPr>
      <w:rFonts w:ascii="Times New Roman" w:eastAsia="Times New Roman" w:hAnsi="Times New Roman" w:cs="Times New Roman"/>
    </w:rPr>
  </w:style>
  <w:style w:type="character" w:customStyle="1" w:styleId="WW8Num5z0">
    <w:name w:val="WW8Num5z0"/>
    <w:rsid w:val="00CB1621"/>
    <w:rPr>
      <w:rFonts w:ascii="Times New Roman" w:eastAsia="Times New Roman" w:hAnsi="Times New Roman" w:cs="Times New Roman"/>
    </w:rPr>
  </w:style>
  <w:style w:type="character" w:customStyle="1" w:styleId="4">
    <w:name w:val="Основной шрифт абзаца4"/>
    <w:rsid w:val="00CB1621"/>
  </w:style>
  <w:style w:type="character" w:customStyle="1" w:styleId="3">
    <w:name w:val="Основной шрифт абзаца3"/>
    <w:rsid w:val="00CB1621"/>
  </w:style>
  <w:style w:type="character" w:customStyle="1" w:styleId="2">
    <w:name w:val="Основной шрифт абзаца2"/>
    <w:rsid w:val="00CB1621"/>
  </w:style>
  <w:style w:type="character" w:customStyle="1" w:styleId="Absatz-Standardschriftart">
    <w:name w:val="Absatz-Standardschriftart"/>
    <w:rsid w:val="00CB1621"/>
  </w:style>
  <w:style w:type="character" w:customStyle="1" w:styleId="WW-Absatz-Standardschriftart">
    <w:name w:val="WW-Absatz-Standardschriftart"/>
    <w:rsid w:val="00CB1621"/>
  </w:style>
  <w:style w:type="character" w:customStyle="1" w:styleId="WW-Absatz-Standardschriftart1">
    <w:name w:val="WW-Absatz-Standardschriftart1"/>
    <w:rsid w:val="00CB1621"/>
  </w:style>
  <w:style w:type="character" w:customStyle="1" w:styleId="WW8Num3z1">
    <w:name w:val="WW8Num3z1"/>
    <w:rsid w:val="00CB1621"/>
    <w:rPr>
      <w:rFonts w:ascii="Courier New" w:hAnsi="Courier New"/>
    </w:rPr>
  </w:style>
  <w:style w:type="character" w:customStyle="1" w:styleId="WW8Num3z2">
    <w:name w:val="WW8Num3z2"/>
    <w:rsid w:val="00CB1621"/>
    <w:rPr>
      <w:rFonts w:ascii="Wingdings" w:hAnsi="Wingdings"/>
    </w:rPr>
  </w:style>
  <w:style w:type="character" w:customStyle="1" w:styleId="WW8Num3z3">
    <w:name w:val="WW8Num3z3"/>
    <w:rsid w:val="00CB1621"/>
    <w:rPr>
      <w:rFonts w:ascii="Symbol" w:hAnsi="Symbol"/>
    </w:rPr>
  </w:style>
  <w:style w:type="character" w:customStyle="1" w:styleId="WW8Num4z0">
    <w:name w:val="WW8Num4z0"/>
    <w:rsid w:val="00CB1621"/>
    <w:rPr>
      <w:b/>
    </w:rPr>
  </w:style>
  <w:style w:type="character" w:customStyle="1" w:styleId="WW8Num5z1">
    <w:name w:val="WW8Num5z1"/>
    <w:rsid w:val="00CB1621"/>
    <w:rPr>
      <w:rFonts w:ascii="Courier New" w:hAnsi="Courier New"/>
    </w:rPr>
  </w:style>
  <w:style w:type="character" w:customStyle="1" w:styleId="WW8Num5z2">
    <w:name w:val="WW8Num5z2"/>
    <w:rsid w:val="00CB1621"/>
    <w:rPr>
      <w:rFonts w:ascii="Wingdings" w:hAnsi="Wingdings"/>
    </w:rPr>
  </w:style>
  <w:style w:type="character" w:customStyle="1" w:styleId="WW8Num5z3">
    <w:name w:val="WW8Num5z3"/>
    <w:rsid w:val="00CB1621"/>
    <w:rPr>
      <w:rFonts w:ascii="Symbol" w:hAnsi="Symbol"/>
    </w:rPr>
  </w:style>
  <w:style w:type="character" w:customStyle="1" w:styleId="WW8Num10z0">
    <w:name w:val="WW8Num10z0"/>
    <w:rsid w:val="00CB1621"/>
    <w:rPr>
      <w:b/>
    </w:rPr>
  </w:style>
  <w:style w:type="character" w:customStyle="1" w:styleId="10">
    <w:name w:val="Основной шрифт абзаца1"/>
    <w:rsid w:val="00CB1621"/>
  </w:style>
  <w:style w:type="character" w:customStyle="1" w:styleId="a3">
    <w:name w:val="Символ нумерации"/>
    <w:rsid w:val="00CB1621"/>
  </w:style>
  <w:style w:type="paragraph" w:customStyle="1" w:styleId="11">
    <w:name w:val="Заголовок1"/>
    <w:basedOn w:val="a"/>
    <w:next w:val="a4"/>
    <w:rsid w:val="00CB1621"/>
    <w:pPr>
      <w:keepNext/>
      <w:spacing w:before="240" w:after="120"/>
    </w:pPr>
    <w:rPr>
      <w:rFonts w:ascii="Arial" w:eastAsia="Lucida Sans Unicode" w:hAnsi="Arial" w:cs="Tahoma"/>
      <w:sz w:val="28"/>
      <w:szCs w:val="28"/>
    </w:rPr>
  </w:style>
  <w:style w:type="paragraph" w:styleId="a4">
    <w:name w:val="Body Text"/>
    <w:basedOn w:val="a"/>
    <w:rsid w:val="00CB1621"/>
    <w:pPr>
      <w:spacing w:after="120"/>
    </w:pPr>
  </w:style>
  <w:style w:type="paragraph" w:styleId="a5">
    <w:name w:val="List"/>
    <w:basedOn w:val="a4"/>
    <w:rsid w:val="00CB1621"/>
    <w:rPr>
      <w:rFonts w:ascii="Arial" w:hAnsi="Arial" w:cs="Tahoma"/>
    </w:rPr>
  </w:style>
  <w:style w:type="paragraph" w:customStyle="1" w:styleId="40">
    <w:name w:val="Название4"/>
    <w:basedOn w:val="a"/>
    <w:rsid w:val="00CB1621"/>
    <w:pPr>
      <w:suppressLineNumbers/>
      <w:spacing w:before="120" w:after="120"/>
    </w:pPr>
    <w:rPr>
      <w:rFonts w:ascii="Arial" w:hAnsi="Arial" w:cs="Tahoma"/>
      <w:i/>
      <w:iCs/>
      <w:sz w:val="20"/>
    </w:rPr>
  </w:style>
  <w:style w:type="paragraph" w:customStyle="1" w:styleId="41">
    <w:name w:val="Указатель4"/>
    <w:basedOn w:val="a"/>
    <w:rsid w:val="00CB1621"/>
    <w:pPr>
      <w:suppressLineNumbers/>
    </w:pPr>
    <w:rPr>
      <w:rFonts w:ascii="Arial" w:hAnsi="Arial" w:cs="Tahoma"/>
    </w:rPr>
  </w:style>
  <w:style w:type="paragraph" w:customStyle="1" w:styleId="30">
    <w:name w:val="Название3"/>
    <w:basedOn w:val="a"/>
    <w:rsid w:val="00CB1621"/>
    <w:pPr>
      <w:suppressLineNumbers/>
      <w:spacing w:before="120" w:after="120"/>
    </w:pPr>
    <w:rPr>
      <w:rFonts w:ascii="Arial" w:hAnsi="Arial" w:cs="Tahoma"/>
      <w:i/>
      <w:iCs/>
    </w:rPr>
  </w:style>
  <w:style w:type="paragraph" w:customStyle="1" w:styleId="31">
    <w:name w:val="Указатель3"/>
    <w:basedOn w:val="a"/>
    <w:rsid w:val="00CB1621"/>
    <w:pPr>
      <w:suppressLineNumbers/>
    </w:pPr>
    <w:rPr>
      <w:rFonts w:ascii="Arial" w:hAnsi="Arial" w:cs="Tahoma"/>
    </w:rPr>
  </w:style>
  <w:style w:type="paragraph" w:customStyle="1" w:styleId="20">
    <w:name w:val="Название2"/>
    <w:basedOn w:val="a"/>
    <w:rsid w:val="00CB1621"/>
    <w:pPr>
      <w:suppressLineNumbers/>
      <w:spacing w:before="120" w:after="120"/>
    </w:pPr>
    <w:rPr>
      <w:rFonts w:ascii="Arial" w:hAnsi="Arial" w:cs="Tahoma"/>
      <w:i/>
      <w:iCs/>
    </w:rPr>
  </w:style>
  <w:style w:type="paragraph" w:customStyle="1" w:styleId="21">
    <w:name w:val="Указатель2"/>
    <w:basedOn w:val="a"/>
    <w:rsid w:val="00CB1621"/>
    <w:pPr>
      <w:suppressLineNumbers/>
    </w:pPr>
    <w:rPr>
      <w:rFonts w:ascii="Arial" w:hAnsi="Arial" w:cs="Tahoma"/>
    </w:rPr>
  </w:style>
  <w:style w:type="paragraph" w:customStyle="1" w:styleId="12">
    <w:name w:val="Название1"/>
    <w:basedOn w:val="a"/>
    <w:rsid w:val="00CB1621"/>
    <w:pPr>
      <w:suppressLineNumbers/>
      <w:spacing w:before="120" w:after="120"/>
    </w:pPr>
    <w:rPr>
      <w:rFonts w:ascii="Arial" w:hAnsi="Arial" w:cs="Tahoma"/>
      <w:i/>
      <w:iCs/>
      <w:sz w:val="20"/>
    </w:rPr>
  </w:style>
  <w:style w:type="paragraph" w:customStyle="1" w:styleId="13">
    <w:name w:val="Указатель1"/>
    <w:basedOn w:val="a"/>
    <w:rsid w:val="00CB1621"/>
    <w:pPr>
      <w:suppressLineNumbers/>
    </w:pPr>
    <w:rPr>
      <w:rFonts w:ascii="Arial" w:hAnsi="Arial" w:cs="Tahoma"/>
    </w:rPr>
  </w:style>
  <w:style w:type="paragraph" w:styleId="a6">
    <w:name w:val="Title"/>
    <w:basedOn w:val="a"/>
    <w:next w:val="a7"/>
    <w:link w:val="a8"/>
    <w:uiPriority w:val="99"/>
    <w:qFormat/>
    <w:rsid w:val="00CB1621"/>
    <w:pPr>
      <w:jc w:val="center"/>
    </w:pPr>
    <w:rPr>
      <w:b/>
      <w:bCs/>
    </w:rPr>
  </w:style>
  <w:style w:type="paragraph" w:styleId="a7">
    <w:name w:val="Subtitle"/>
    <w:basedOn w:val="11"/>
    <w:next w:val="a4"/>
    <w:qFormat/>
    <w:rsid w:val="00CB1621"/>
    <w:pPr>
      <w:jc w:val="center"/>
    </w:pPr>
    <w:rPr>
      <w:i/>
      <w:iCs/>
    </w:rPr>
  </w:style>
  <w:style w:type="character" w:customStyle="1" w:styleId="a8">
    <w:name w:val="Название Знак"/>
    <w:basedOn w:val="a0"/>
    <w:link w:val="a6"/>
    <w:uiPriority w:val="99"/>
    <w:locked/>
    <w:rsid w:val="005D5F18"/>
    <w:rPr>
      <w:b/>
      <w:bCs/>
      <w:sz w:val="24"/>
      <w:szCs w:val="24"/>
      <w:lang w:eastAsia="ar-SA"/>
    </w:rPr>
  </w:style>
  <w:style w:type="paragraph" w:styleId="a9">
    <w:name w:val="Body Text Indent"/>
    <w:basedOn w:val="a"/>
    <w:link w:val="aa"/>
    <w:rsid w:val="00CB1621"/>
    <w:pPr>
      <w:ind w:left="720" w:hanging="360"/>
      <w:jc w:val="both"/>
    </w:pPr>
  </w:style>
  <w:style w:type="character" w:customStyle="1" w:styleId="aa">
    <w:name w:val="Основной текст с отступом Знак"/>
    <w:link w:val="a9"/>
    <w:rsid w:val="00710638"/>
    <w:rPr>
      <w:sz w:val="24"/>
      <w:szCs w:val="24"/>
      <w:lang w:eastAsia="ar-SA"/>
    </w:rPr>
  </w:style>
  <w:style w:type="paragraph" w:customStyle="1" w:styleId="210">
    <w:name w:val="Основной текст с отступом 21"/>
    <w:basedOn w:val="a"/>
    <w:rsid w:val="00CB1621"/>
    <w:pPr>
      <w:ind w:left="1440" w:hanging="720"/>
      <w:jc w:val="both"/>
    </w:pPr>
  </w:style>
  <w:style w:type="paragraph" w:customStyle="1" w:styleId="310">
    <w:name w:val="Основной текст с отступом 31"/>
    <w:basedOn w:val="a"/>
    <w:rsid w:val="00CB1621"/>
    <w:pPr>
      <w:ind w:left="5580" w:hanging="5220"/>
      <w:jc w:val="both"/>
    </w:pPr>
    <w:rPr>
      <w:b/>
      <w:bCs/>
    </w:rPr>
  </w:style>
  <w:style w:type="paragraph" w:customStyle="1" w:styleId="211">
    <w:name w:val="Основной текст 21"/>
    <w:basedOn w:val="a"/>
    <w:rsid w:val="00CB1621"/>
    <w:pPr>
      <w:jc w:val="both"/>
    </w:pPr>
    <w:rPr>
      <w:rFonts w:ascii="Courier New" w:hAnsi="Courier New"/>
      <w:szCs w:val="20"/>
    </w:rPr>
  </w:style>
  <w:style w:type="paragraph" w:styleId="ab">
    <w:name w:val="Balloon Text"/>
    <w:basedOn w:val="a"/>
    <w:rsid w:val="00CB1621"/>
    <w:rPr>
      <w:rFonts w:ascii="Tahoma" w:hAnsi="Tahoma" w:cs="Tahoma"/>
      <w:sz w:val="16"/>
      <w:szCs w:val="16"/>
    </w:rPr>
  </w:style>
  <w:style w:type="paragraph" w:customStyle="1" w:styleId="ac">
    <w:name w:val="Содержимое таблицы"/>
    <w:basedOn w:val="a"/>
    <w:rsid w:val="00CB1621"/>
    <w:pPr>
      <w:suppressLineNumbers/>
    </w:pPr>
  </w:style>
  <w:style w:type="paragraph" w:customStyle="1" w:styleId="ad">
    <w:name w:val="Заголовок таблицы"/>
    <w:basedOn w:val="ac"/>
    <w:rsid w:val="00CB1621"/>
    <w:pPr>
      <w:jc w:val="center"/>
    </w:pPr>
    <w:rPr>
      <w:b/>
      <w:bCs/>
    </w:rPr>
  </w:style>
  <w:style w:type="paragraph" w:styleId="ae">
    <w:name w:val="Normal (Web)"/>
    <w:basedOn w:val="a"/>
    <w:uiPriority w:val="99"/>
    <w:rsid w:val="00CB1621"/>
    <w:pPr>
      <w:suppressAutoHyphens w:val="0"/>
      <w:spacing w:before="280" w:after="119"/>
    </w:pPr>
  </w:style>
  <w:style w:type="paragraph" w:customStyle="1" w:styleId="22">
    <w:name w:val="Основной текст 22"/>
    <w:basedOn w:val="a"/>
    <w:rsid w:val="00CB1621"/>
    <w:pPr>
      <w:spacing w:after="120" w:line="480" w:lineRule="auto"/>
    </w:pPr>
  </w:style>
  <w:style w:type="paragraph" w:styleId="af">
    <w:name w:val="footer"/>
    <w:basedOn w:val="a"/>
    <w:link w:val="af0"/>
    <w:uiPriority w:val="99"/>
    <w:rsid w:val="00CB1621"/>
    <w:pPr>
      <w:tabs>
        <w:tab w:val="center" w:pos="4677"/>
        <w:tab w:val="right" w:pos="9355"/>
      </w:tabs>
      <w:suppressAutoHyphens w:val="0"/>
    </w:pPr>
  </w:style>
  <w:style w:type="character" w:customStyle="1" w:styleId="af0">
    <w:name w:val="Нижний колонтитул Знак"/>
    <w:basedOn w:val="a0"/>
    <w:link w:val="af"/>
    <w:uiPriority w:val="99"/>
    <w:rsid w:val="004D7595"/>
    <w:rPr>
      <w:sz w:val="24"/>
      <w:szCs w:val="24"/>
      <w:lang w:eastAsia="ar-SA"/>
    </w:rPr>
  </w:style>
  <w:style w:type="paragraph" w:styleId="32">
    <w:name w:val="Body Text Indent 3"/>
    <w:basedOn w:val="a"/>
    <w:rsid w:val="00F414AE"/>
    <w:pPr>
      <w:suppressAutoHyphens w:val="0"/>
      <w:ind w:left="5580" w:hanging="5220"/>
      <w:jc w:val="both"/>
    </w:pPr>
    <w:rPr>
      <w:b/>
      <w:bCs/>
      <w:lang w:eastAsia="ru-RU"/>
    </w:rPr>
  </w:style>
  <w:style w:type="table" w:styleId="af1">
    <w:name w:val="Table Grid"/>
    <w:basedOn w:val="a1"/>
    <w:rsid w:val="00843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aliases w:val="Рисунок"/>
    <w:basedOn w:val="a"/>
    <w:link w:val="af3"/>
    <w:uiPriority w:val="34"/>
    <w:qFormat/>
    <w:rsid w:val="00347CFB"/>
    <w:pPr>
      <w:ind w:left="720"/>
      <w:contextualSpacing/>
    </w:pPr>
  </w:style>
  <w:style w:type="character" w:customStyle="1" w:styleId="af3">
    <w:name w:val="Абзац списка Знак"/>
    <w:aliases w:val="Рисунок Знак"/>
    <w:link w:val="af2"/>
    <w:uiPriority w:val="34"/>
    <w:locked/>
    <w:rsid w:val="008B684F"/>
    <w:rPr>
      <w:sz w:val="24"/>
      <w:szCs w:val="24"/>
      <w:lang w:eastAsia="ar-SA"/>
    </w:rPr>
  </w:style>
  <w:style w:type="paragraph" w:styleId="23">
    <w:name w:val="Body Text Indent 2"/>
    <w:basedOn w:val="a"/>
    <w:link w:val="24"/>
    <w:rsid w:val="00380F9F"/>
    <w:pPr>
      <w:suppressAutoHyphens w:val="0"/>
      <w:spacing w:after="120" w:line="480" w:lineRule="auto"/>
      <w:ind w:left="283"/>
    </w:pPr>
    <w:rPr>
      <w:lang w:eastAsia="ru-RU"/>
    </w:rPr>
  </w:style>
  <w:style w:type="character" w:customStyle="1" w:styleId="24">
    <w:name w:val="Основной текст с отступом 2 Знак"/>
    <w:basedOn w:val="a0"/>
    <w:link w:val="23"/>
    <w:rsid w:val="00380F9F"/>
    <w:rPr>
      <w:sz w:val="24"/>
      <w:szCs w:val="24"/>
    </w:rPr>
  </w:style>
  <w:style w:type="paragraph" w:styleId="af4">
    <w:name w:val="header"/>
    <w:basedOn w:val="a"/>
    <w:link w:val="af5"/>
    <w:uiPriority w:val="99"/>
    <w:unhideWhenUsed/>
    <w:rsid w:val="0068335C"/>
    <w:pPr>
      <w:tabs>
        <w:tab w:val="center" w:pos="4677"/>
        <w:tab w:val="right" w:pos="9355"/>
      </w:tabs>
    </w:pPr>
  </w:style>
  <w:style w:type="character" w:customStyle="1" w:styleId="af5">
    <w:name w:val="Верхний колонтитул Знак"/>
    <w:basedOn w:val="a0"/>
    <w:link w:val="af4"/>
    <w:uiPriority w:val="99"/>
    <w:rsid w:val="0068335C"/>
    <w:rPr>
      <w:sz w:val="24"/>
      <w:szCs w:val="24"/>
      <w:lang w:eastAsia="ar-SA"/>
    </w:rPr>
  </w:style>
  <w:style w:type="character" w:customStyle="1" w:styleId="blk">
    <w:name w:val="blk"/>
    <w:basedOn w:val="a0"/>
    <w:rsid w:val="00ED6E16"/>
  </w:style>
  <w:style w:type="character" w:styleId="af6">
    <w:name w:val="Hyperlink"/>
    <w:basedOn w:val="a0"/>
    <w:uiPriority w:val="99"/>
    <w:unhideWhenUsed/>
    <w:rsid w:val="003A6C98"/>
    <w:rPr>
      <w:color w:val="0000FF"/>
      <w:u w:val="single"/>
    </w:rPr>
  </w:style>
  <w:style w:type="paragraph" w:customStyle="1" w:styleId="33">
    <w:name w:val="Основной текст3"/>
    <w:basedOn w:val="a"/>
    <w:rsid w:val="008B684F"/>
    <w:pPr>
      <w:suppressAutoHyphens w:val="0"/>
      <w:snapToGrid w:val="0"/>
      <w:spacing w:line="360" w:lineRule="auto"/>
      <w:jc w:val="both"/>
    </w:pPr>
    <w:rPr>
      <w:szCs w:val="20"/>
      <w:lang w:eastAsia="ru-RU"/>
    </w:rPr>
  </w:style>
  <w:style w:type="character" w:customStyle="1" w:styleId="af7">
    <w:name w:val="Подпись к таблице_"/>
    <w:link w:val="af8"/>
    <w:rsid w:val="008B684F"/>
    <w:rPr>
      <w:sz w:val="23"/>
      <w:szCs w:val="23"/>
    </w:rPr>
  </w:style>
  <w:style w:type="paragraph" w:customStyle="1" w:styleId="af8">
    <w:name w:val="Подпись к таблице"/>
    <w:basedOn w:val="a"/>
    <w:link w:val="af7"/>
    <w:rsid w:val="008B684F"/>
    <w:pPr>
      <w:widowControl w:val="0"/>
      <w:suppressAutoHyphens w:val="0"/>
      <w:spacing w:line="0" w:lineRule="atLeast"/>
    </w:pPr>
    <w:rPr>
      <w:sz w:val="23"/>
      <w:szCs w:val="23"/>
    </w:rPr>
  </w:style>
  <w:style w:type="character" w:customStyle="1" w:styleId="ConsPlusNormal">
    <w:name w:val="ConsPlusNormal Знак"/>
    <w:link w:val="ConsPlusNormal0"/>
    <w:locked/>
    <w:rsid w:val="00391942"/>
    <w:rPr>
      <w:rFonts w:ascii="Arial" w:hAnsi="Arial" w:cs="Arial"/>
      <w:lang w:val="ru-RU" w:eastAsia="ru-RU" w:bidi="ar-SA"/>
    </w:rPr>
  </w:style>
  <w:style w:type="paragraph" w:customStyle="1" w:styleId="ConsPlusNormal0">
    <w:name w:val="ConsPlusNormal"/>
    <w:link w:val="ConsPlusNormal"/>
    <w:rsid w:val="00391942"/>
    <w:pPr>
      <w:widowControl w:val="0"/>
      <w:autoSpaceDE w:val="0"/>
      <w:autoSpaceDN w:val="0"/>
      <w:adjustRightInd w:val="0"/>
      <w:ind w:firstLine="720"/>
    </w:pPr>
    <w:rPr>
      <w:rFonts w:ascii="Arial" w:hAnsi="Arial" w:cs="Arial"/>
    </w:rPr>
  </w:style>
  <w:style w:type="character" w:customStyle="1" w:styleId="af9">
    <w:name w:val="Без интервала Знак"/>
    <w:aliases w:val="Табличный Знак,Обычный-1 Знак,Текстовая часть Знак"/>
    <w:link w:val="afa"/>
    <w:uiPriority w:val="1"/>
    <w:locked/>
    <w:rsid w:val="00CC79D5"/>
    <w:rPr>
      <w:lang w:val="ru-RU" w:eastAsia="ru-RU" w:bidi="ar-SA"/>
    </w:rPr>
  </w:style>
  <w:style w:type="paragraph" w:styleId="afa">
    <w:name w:val="No Spacing"/>
    <w:aliases w:val="Табличный,Обычный-1,Текстовая часть"/>
    <w:link w:val="af9"/>
    <w:uiPriority w:val="1"/>
    <w:qFormat/>
    <w:rsid w:val="00CC79D5"/>
  </w:style>
  <w:style w:type="character" w:customStyle="1" w:styleId="afb">
    <w:name w:val="Основной текст_"/>
    <w:basedOn w:val="a0"/>
    <w:link w:val="14"/>
    <w:rsid w:val="008700F6"/>
    <w:rPr>
      <w:shd w:val="clear" w:color="auto" w:fill="FFFFFF"/>
    </w:rPr>
  </w:style>
  <w:style w:type="paragraph" w:customStyle="1" w:styleId="14">
    <w:name w:val="Основной текст1"/>
    <w:basedOn w:val="a"/>
    <w:link w:val="afb"/>
    <w:rsid w:val="008700F6"/>
    <w:pPr>
      <w:shd w:val="clear" w:color="auto" w:fill="FFFFFF"/>
      <w:suppressAutoHyphens w:val="0"/>
      <w:spacing w:before="300" w:line="274" w:lineRule="exact"/>
      <w:jc w:val="both"/>
    </w:pPr>
    <w:rPr>
      <w:sz w:val="20"/>
      <w:szCs w:val="20"/>
      <w:lang w:eastAsia="ru-RU"/>
    </w:rPr>
  </w:style>
  <w:style w:type="character" w:styleId="afc">
    <w:name w:val="annotation reference"/>
    <w:basedOn w:val="a0"/>
    <w:semiHidden/>
    <w:unhideWhenUsed/>
    <w:rsid w:val="005D3E20"/>
    <w:rPr>
      <w:sz w:val="16"/>
      <w:szCs w:val="16"/>
    </w:rPr>
  </w:style>
  <w:style w:type="paragraph" w:styleId="afd">
    <w:name w:val="annotation text"/>
    <w:basedOn w:val="a"/>
    <w:link w:val="afe"/>
    <w:semiHidden/>
    <w:unhideWhenUsed/>
    <w:rsid w:val="005D3E20"/>
    <w:rPr>
      <w:sz w:val="20"/>
      <w:szCs w:val="20"/>
    </w:rPr>
  </w:style>
  <w:style w:type="character" w:customStyle="1" w:styleId="afe">
    <w:name w:val="Текст примечания Знак"/>
    <w:basedOn w:val="a0"/>
    <w:link w:val="afd"/>
    <w:semiHidden/>
    <w:rsid w:val="005D3E20"/>
    <w:rPr>
      <w:lang w:eastAsia="ar-SA"/>
    </w:rPr>
  </w:style>
  <w:style w:type="paragraph" w:styleId="aff">
    <w:name w:val="annotation subject"/>
    <w:basedOn w:val="afd"/>
    <w:next w:val="afd"/>
    <w:link w:val="aff0"/>
    <w:semiHidden/>
    <w:unhideWhenUsed/>
    <w:rsid w:val="005D3E20"/>
    <w:rPr>
      <w:b/>
      <w:bCs/>
    </w:rPr>
  </w:style>
  <w:style w:type="character" w:customStyle="1" w:styleId="aff0">
    <w:name w:val="Тема примечания Знак"/>
    <w:basedOn w:val="afe"/>
    <w:link w:val="aff"/>
    <w:semiHidden/>
    <w:rsid w:val="005D3E20"/>
    <w:rPr>
      <w:b/>
      <w:bCs/>
      <w:lang w:eastAsia="ar-SA"/>
    </w:rPr>
  </w:style>
  <w:style w:type="character" w:styleId="aff1">
    <w:name w:val="Emphasis"/>
    <w:basedOn w:val="a0"/>
    <w:qFormat/>
    <w:rsid w:val="00F078F3"/>
    <w:rPr>
      <w:i/>
      <w:iCs/>
    </w:rPr>
  </w:style>
  <w:style w:type="paragraph" w:customStyle="1" w:styleId="aff2">
    <w:name w:val="Заголовок"/>
    <w:basedOn w:val="a"/>
    <w:next w:val="a4"/>
    <w:rsid w:val="00634294"/>
    <w:pPr>
      <w:keepNext/>
      <w:spacing w:before="240" w:after="120"/>
    </w:pPr>
    <w:rPr>
      <w:rFonts w:ascii="Arial" w:eastAsia="Lucida Sans Unicode" w:hAnsi="Arial" w:cs="Tahoma"/>
      <w:sz w:val="28"/>
      <w:szCs w:val="28"/>
    </w:rPr>
  </w:style>
  <w:style w:type="paragraph" w:customStyle="1" w:styleId="xl63">
    <w:name w:val="xl63"/>
    <w:basedOn w:val="a"/>
    <w:rsid w:val="00634294"/>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64">
    <w:name w:val="xl64"/>
    <w:basedOn w:val="a"/>
    <w:rsid w:val="00634294"/>
    <w:pPr>
      <w:pBdr>
        <w:top w:val="single" w:sz="8" w:space="0" w:color="000000"/>
        <w:bottom w:val="single" w:sz="8"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65">
    <w:name w:val="xl65"/>
    <w:basedOn w:val="a"/>
    <w:rsid w:val="00634294"/>
    <w:pPr>
      <w:pBdr>
        <w:right w:val="single" w:sz="8" w:space="0" w:color="000000"/>
      </w:pBdr>
      <w:suppressAutoHyphens w:val="0"/>
      <w:spacing w:before="100" w:beforeAutospacing="1" w:after="100" w:afterAutospacing="1"/>
    </w:pPr>
    <w:rPr>
      <w:color w:val="000000"/>
      <w:sz w:val="20"/>
      <w:szCs w:val="20"/>
      <w:lang w:eastAsia="ru-RU"/>
    </w:rPr>
  </w:style>
  <w:style w:type="paragraph" w:customStyle="1" w:styleId="xl66">
    <w:name w:val="xl66"/>
    <w:basedOn w:val="a"/>
    <w:rsid w:val="00634294"/>
    <w:pPr>
      <w:pBdr>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67">
    <w:name w:val="xl67"/>
    <w:basedOn w:val="a"/>
    <w:rsid w:val="00634294"/>
    <w:pPr>
      <w:pBdr>
        <w:left w:val="single" w:sz="8" w:space="0" w:color="000000"/>
        <w:bottom w:val="single" w:sz="8"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68">
    <w:name w:val="xl68"/>
    <w:basedOn w:val="a"/>
    <w:rsid w:val="00634294"/>
    <w:pPr>
      <w:pBdr>
        <w:bottom w:val="single" w:sz="8"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69">
    <w:name w:val="xl69"/>
    <w:basedOn w:val="a"/>
    <w:rsid w:val="00634294"/>
    <w:pPr>
      <w:pBdr>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70">
    <w:name w:val="xl70"/>
    <w:basedOn w:val="a"/>
    <w:rsid w:val="00634294"/>
    <w:pPr>
      <w:pBdr>
        <w:bottom w:val="single" w:sz="8" w:space="0" w:color="000000"/>
        <w:right w:val="single" w:sz="8" w:space="0" w:color="000000"/>
      </w:pBdr>
      <w:suppressAutoHyphens w:val="0"/>
      <w:spacing w:before="100" w:beforeAutospacing="1" w:after="100" w:afterAutospacing="1"/>
      <w:textAlignment w:val="top"/>
    </w:pPr>
    <w:rPr>
      <w:b/>
      <w:bCs/>
      <w:color w:val="000000"/>
      <w:sz w:val="20"/>
      <w:szCs w:val="20"/>
      <w:lang w:eastAsia="ru-RU"/>
    </w:rPr>
  </w:style>
  <w:style w:type="paragraph" w:customStyle="1" w:styleId="xl71">
    <w:name w:val="xl71"/>
    <w:basedOn w:val="a"/>
    <w:rsid w:val="00634294"/>
    <w:pPr>
      <w:pBdr>
        <w:left w:val="single" w:sz="8" w:space="0" w:color="000000"/>
        <w:bottom w:val="single" w:sz="8"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72">
    <w:name w:val="xl72"/>
    <w:basedOn w:val="a"/>
    <w:rsid w:val="00634294"/>
    <w:pPr>
      <w:pBdr>
        <w:bottom w:val="single" w:sz="8"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73">
    <w:name w:val="xl73"/>
    <w:basedOn w:val="a"/>
    <w:rsid w:val="00634294"/>
    <w:pPr>
      <w:pBdr>
        <w:bottom w:val="single" w:sz="8"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74">
    <w:name w:val="xl74"/>
    <w:basedOn w:val="a"/>
    <w:rsid w:val="00634294"/>
    <w:pPr>
      <w:pBdr>
        <w:left w:val="single" w:sz="8" w:space="0" w:color="000000"/>
        <w:bottom w:val="single" w:sz="8"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75">
    <w:name w:val="xl75"/>
    <w:basedOn w:val="a"/>
    <w:rsid w:val="00634294"/>
    <w:pPr>
      <w:pBdr>
        <w:bottom w:val="single" w:sz="8" w:space="0" w:color="000000"/>
        <w:right w:val="single" w:sz="8" w:space="0" w:color="000000"/>
      </w:pBdr>
      <w:suppressAutoHyphens w:val="0"/>
      <w:spacing w:before="100" w:beforeAutospacing="1" w:after="100" w:afterAutospacing="1"/>
      <w:textAlignment w:val="top"/>
    </w:pPr>
    <w:rPr>
      <w:b/>
      <w:bCs/>
      <w:color w:val="000000"/>
      <w:sz w:val="20"/>
      <w:szCs w:val="20"/>
      <w:lang w:eastAsia="ru-RU"/>
    </w:rPr>
  </w:style>
  <w:style w:type="paragraph" w:customStyle="1" w:styleId="xl76">
    <w:name w:val="xl76"/>
    <w:basedOn w:val="a"/>
    <w:rsid w:val="00634294"/>
    <w:pPr>
      <w:pBdr>
        <w:bottom w:val="single" w:sz="8" w:space="0" w:color="000000"/>
        <w:right w:val="single" w:sz="8" w:space="0" w:color="000000"/>
      </w:pBdr>
      <w:suppressAutoHyphens w:val="0"/>
      <w:spacing w:before="100" w:beforeAutospacing="1" w:after="100" w:afterAutospacing="1"/>
    </w:pPr>
    <w:rPr>
      <w:sz w:val="20"/>
      <w:szCs w:val="20"/>
      <w:lang w:eastAsia="ru-RU"/>
    </w:rPr>
  </w:style>
  <w:style w:type="paragraph" w:customStyle="1" w:styleId="xl77">
    <w:name w:val="xl77"/>
    <w:basedOn w:val="a"/>
    <w:rsid w:val="00634294"/>
    <w:pPr>
      <w:pBdr>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78">
    <w:name w:val="xl78"/>
    <w:basedOn w:val="a"/>
    <w:rsid w:val="00634294"/>
    <w:pPr>
      <w:pBdr>
        <w:top w:val="single" w:sz="8" w:space="0" w:color="000000"/>
        <w:left w:val="single" w:sz="8" w:space="0" w:color="000000"/>
        <w:bottom w:val="single" w:sz="8" w:space="0" w:color="000000"/>
      </w:pBdr>
      <w:suppressAutoHyphens w:val="0"/>
      <w:spacing w:before="100" w:beforeAutospacing="1" w:after="100" w:afterAutospacing="1"/>
      <w:jc w:val="center"/>
    </w:pPr>
    <w:rPr>
      <w:b/>
      <w:bCs/>
      <w:i/>
      <w:iCs/>
      <w:color w:val="000000"/>
      <w:sz w:val="20"/>
      <w:szCs w:val="20"/>
      <w:lang w:eastAsia="ru-RU"/>
    </w:rPr>
  </w:style>
  <w:style w:type="paragraph" w:customStyle="1" w:styleId="xl79">
    <w:name w:val="xl79"/>
    <w:basedOn w:val="a"/>
    <w:rsid w:val="00634294"/>
    <w:pPr>
      <w:pBdr>
        <w:top w:val="single" w:sz="8" w:space="0" w:color="000000"/>
        <w:bottom w:val="single" w:sz="8" w:space="0" w:color="000000"/>
      </w:pBdr>
      <w:suppressAutoHyphens w:val="0"/>
      <w:spacing w:before="100" w:beforeAutospacing="1" w:after="100" w:afterAutospacing="1"/>
      <w:jc w:val="center"/>
    </w:pPr>
    <w:rPr>
      <w:b/>
      <w:bCs/>
      <w:i/>
      <w:iCs/>
      <w:color w:val="000000"/>
      <w:sz w:val="20"/>
      <w:szCs w:val="20"/>
      <w:lang w:eastAsia="ru-RU"/>
    </w:rPr>
  </w:style>
  <w:style w:type="paragraph" w:customStyle="1" w:styleId="xl80">
    <w:name w:val="xl80"/>
    <w:basedOn w:val="a"/>
    <w:rsid w:val="00634294"/>
    <w:pPr>
      <w:pBdr>
        <w:top w:val="single" w:sz="8" w:space="0" w:color="000000"/>
        <w:bottom w:val="single" w:sz="8" w:space="0" w:color="000000"/>
        <w:right w:val="single" w:sz="8" w:space="0" w:color="000000"/>
      </w:pBdr>
      <w:suppressAutoHyphens w:val="0"/>
      <w:spacing w:before="100" w:beforeAutospacing="1" w:after="100" w:afterAutospacing="1"/>
      <w:jc w:val="center"/>
    </w:pPr>
    <w:rPr>
      <w:b/>
      <w:bCs/>
      <w:i/>
      <w:iCs/>
      <w:color w:val="000000"/>
      <w:sz w:val="20"/>
      <w:szCs w:val="20"/>
      <w:lang w:eastAsia="ru-RU"/>
    </w:rPr>
  </w:style>
  <w:style w:type="paragraph" w:customStyle="1" w:styleId="xl81">
    <w:name w:val="xl81"/>
    <w:basedOn w:val="a"/>
    <w:rsid w:val="00634294"/>
    <w:pPr>
      <w:pBdr>
        <w:top w:val="single" w:sz="8" w:space="0" w:color="000000"/>
        <w:left w:val="single" w:sz="8" w:space="0" w:color="000000"/>
        <w:bottom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82">
    <w:name w:val="xl82"/>
    <w:basedOn w:val="a"/>
    <w:rsid w:val="00634294"/>
    <w:pPr>
      <w:pBdr>
        <w:top w:val="single" w:sz="8" w:space="0" w:color="000000"/>
        <w:bottom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83">
    <w:name w:val="xl83"/>
    <w:basedOn w:val="a"/>
    <w:rsid w:val="00634294"/>
    <w:pPr>
      <w:pBdr>
        <w:top w:val="single" w:sz="8" w:space="0" w:color="000000"/>
        <w:bottom w:val="single" w:sz="8"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84">
    <w:name w:val="xl84"/>
    <w:basedOn w:val="a"/>
    <w:rsid w:val="00634294"/>
    <w:pPr>
      <w:pBdr>
        <w:left w:val="single" w:sz="8"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85">
    <w:name w:val="xl85"/>
    <w:basedOn w:val="a"/>
    <w:rsid w:val="00634294"/>
    <w:pPr>
      <w:pBdr>
        <w:top w:val="single" w:sz="8" w:space="0" w:color="000000"/>
        <w:left w:val="single" w:sz="8"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86">
    <w:name w:val="xl86"/>
    <w:basedOn w:val="a"/>
    <w:rsid w:val="00634294"/>
    <w:pPr>
      <w:pBdr>
        <w:top w:val="single" w:sz="8" w:space="0" w:color="000000"/>
        <w:left w:val="single" w:sz="8" w:space="0" w:color="000000"/>
        <w:bottom w:val="single" w:sz="8" w:space="0" w:color="000000"/>
      </w:pBdr>
      <w:suppressAutoHyphens w:val="0"/>
      <w:spacing w:before="100" w:beforeAutospacing="1" w:after="100" w:afterAutospacing="1"/>
      <w:jc w:val="right"/>
    </w:pPr>
    <w:rPr>
      <w:b/>
      <w:bCs/>
      <w:color w:val="000000"/>
      <w:sz w:val="20"/>
      <w:szCs w:val="20"/>
      <w:lang w:eastAsia="ru-RU"/>
    </w:rPr>
  </w:style>
  <w:style w:type="paragraph" w:customStyle="1" w:styleId="xl87">
    <w:name w:val="xl87"/>
    <w:basedOn w:val="a"/>
    <w:rsid w:val="00634294"/>
    <w:pPr>
      <w:pBdr>
        <w:top w:val="single" w:sz="8" w:space="0" w:color="000000"/>
        <w:bottom w:val="single" w:sz="8" w:space="0" w:color="000000"/>
        <w:right w:val="single" w:sz="8" w:space="0" w:color="000000"/>
      </w:pBdr>
      <w:suppressAutoHyphens w:val="0"/>
      <w:spacing w:before="100" w:beforeAutospacing="1" w:after="100" w:afterAutospacing="1"/>
      <w:jc w:val="right"/>
    </w:pPr>
    <w:rPr>
      <w:b/>
      <w:bCs/>
      <w:color w:val="000000"/>
      <w:sz w:val="20"/>
      <w:szCs w:val="20"/>
      <w:lang w:eastAsia="ru-RU"/>
    </w:rPr>
  </w:style>
  <w:style w:type="paragraph" w:customStyle="1" w:styleId="xl88">
    <w:name w:val="xl88"/>
    <w:basedOn w:val="a"/>
    <w:rsid w:val="00634294"/>
    <w:pPr>
      <w:pBdr>
        <w:top w:val="single" w:sz="8" w:space="0" w:color="000000"/>
        <w:left w:val="single" w:sz="8" w:space="0" w:color="000000"/>
        <w:right w:val="single" w:sz="8" w:space="0" w:color="000000"/>
      </w:pBdr>
      <w:suppressAutoHyphens w:val="0"/>
      <w:spacing w:before="100" w:beforeAutospacing="1" w:after="100" w:afterAutospacing="1"/>
      <w:textAlignment w:val="top"/>
    </w:pPr>
    <w:rPr>
      <w:b/>
      <w:bCs/>
      <w:color w:val="000000"/>
      <w:sz w:val="20"/>
      <w:szCs w:val="20"/>
      <w:lang w:eastAsia="ru-RU"/>
    </w:rPr>
  </w:style>
  <w:style w:type="paragraph" w:customStyle="1" w:styleId="xl89">
    <w:name w:val="xl89"/>
    <w:basedOn w:val="a"/>
    <w:rsid w:val="00634294"/>
    <w:pPr>
      <w:pBdr>
        <w:left w:val="single" w:sz="8" w:space="0" w:color="000000"/>
        <w:right w:val="single" w:sz="8" w:space="0" w:color="000000"/>
      </w:pBdr>
      <w:suppressAutoHyphens w:val="0"/>
      <w:spacing w:before="100" w:beforeAutospacing="1" w:after="100" w:afterAutospacing="1"/>
      <w:textAlignment w:val="top"/>
    </w:pPr>
    <w:rPr>
      <w:b/>
      <w:bCs/>
      <w:color w:val="000000"/>
      <w:sz w:val="20"/>
      <w:szCs w:val="20"/>
      <w:lang w:eastAsia="ru-RU"/>
    </w:rPr>
  </w:style>
  <w:style w:type="paragraph" w:customStyle="1" w:styleId="xl90">
    <w:name w:val="xl90"/>
    <w:basedOn w:val="a"/>
    <w:rsid w:val="00634294"/>
    <w:pPr>
      <w:pBdr>
        <w:left w:val="single" w:sz="8" w:space="0" w:color="000000"/>
        <w:bottom w:val="single" w:sz="8" w:space="0" w:color="000000"/>
        <w:right w:val="single" w:sz="8" w:space="0" w:color="000000"/>
      </w:pBdr>
      <w:suppressAutoHyphens w:val="0"/>
      <w:spacing w:before="100" w:beforeAutospacing="1" w:after="100" w:afterAutospacing="1"/>
      <w:textAlignment w:val="top"/>
    </w:pPr>
    <w:rPr>
      <w:b/>
      <w:bCs/>
      <w:color w:val="000000"/>
      <w:sz w:val="20"/>
      <w:szCs w:val="20"/>
      <w:lang w:eastAsia="ru-RU"/>
    </w:rPr>
  </w:style>
  <w:style w:type="paragraph" w:customStyle="1" w:styleId="xl91">
    <w:name w:val="xl91"/>
    <w:basedOn w:val="a"/>
    <w:rsid w:val="00634294"/>
    <w:pPr>
      <w:pBdr>
        <w:top w:val="single" w:sz="8" w:space="0" w:color="000000"/>
        <w:bottom w:val="single" w:sz="8" w:space="0" w:color="000000"/>
      </w:pBdr>
      <w:suppressAutoHyphens w:val="0"/>
      <w:spacing w:before="100" w:beforeAutospacing="1" w:after="100" w:afterAutospacing="1"/>
      <w:jc w:val="right"/>
    </w:pPr>
    <w:rPr>
      <w:b/>
      <w:bCs/>
      <w:color w:val="000000"/>
      <w:sz w:val="20"/>
      <w:szCs w:val="20"/>
      <w:lang w:eastAsia="ru-RU"/>
    </w:rPr>
  </w:style>
  <w:style w:type="paragraph" w:customStyle="1" w:styleId="xl92">
    <w:name w:val="xl92"/>
    <w:basedOn w:val="a"/>
    <w:rsid w:val="00634294"/>
    <w:pPr>
      <w:pBdr>
        <w:left w:val="single" w:sz="8" w:space="0" w:color="000000"/>
        <w:right w:val="single" w:sz="8" w:space="0" w:color="000000"/>
      </w:pBdr>
      <w:suppressAutoHyphens w:val="0"/>
      <w:spacing w:before="100" w:beforeAutospacing="1" w:after="100" w:afterAutospacing="1"/>
    </w:pPr>
    <w:rPr>
      <w:lang w:eastAsia="ru-RU"/>
    </w:rPr>
  </w:style>
  <w:style w:type="paragraph" w:customStyle="1" w:styleId="xl93">
    <w:name w:val="xl93"/>
    <w:basedOn w:val="a"/>
    <w:rsid w:val="00634294"/>
    <w:pPr>
      <w:pBdr>
        <w:top w:val="single" w:sz="8" w:space="0" w:color="000000"/>
        <w:left w:val="single" w:sz="8" w:space="0" w:color="000000"/>
        <w:right w:val="single" w:sz="8" w:space="0" w:color="000000"/>
      </w:pBdr>
      <w:suppressAutoHyphens w:val="0"/>
      <w:spacing w:before="100" w:beforeAutospacing="1" w:after="100" w:afterAutospacing="1"/>
    </w:pPr>
    <w:rPr>
      <w:lang w:eastAsia="ru-RU"/>
    </w:rPr>
  </w:style>
  <w:style w:type="paragraph" w:customStyle="1" w:styleId="xl94">
    <w:name w:val="xl94"/>
    <w:basedOn w:val="a"/>
    <w:rsid w:val="00634294"/>
    <w:pPr>
      <w:pBdr>
        <w:left w:val="single" w:sz="8" w:space="0" w:color="000000"/>
        <w:bottom w:val="single" w:sz="8" w:space="0" w:color="000000"/>
        <w:right w:val="single" w:sz="8" w:space="0" w:color="000000"/>
      </w:pBdr>
      <w:suppressAutoHyphens w:val="0"/>
      <w:spacing w:before="100" w:beforeAutospacing="1" w:after="100" w:afterAutospacing="1"/>
    </w:pPr>
    <w:rPr>
      <w:lang w:eastAsia="ru-RU"/>
    </w:rPr>
  </w:style>
  <w:style w:type="paragraph" w:customStyle="1" w:styleId="xl95">
    <w:name w:val="xl95"/>
    <w:basedOn w:val="a"/>
    <w:rsid w:val="00634294"/>
    <w:pPr>
      <w:pBdr>
        <w:top w:val="single" w:sz="8" w:space="0" w:color="000000"/>
        <w:left w:val="single" w:sz="8" w:space="0" w:color="000000"/>
        <w:bottom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96">
    <w:name w:val="xl96"/>
    <w:basedOn w:val="a"/>
    <w:rsid w:val="00634294"/>
    <w:pPr>
      <w:pBdr>
        <w:top w:val="single" w:sz="8" w:space="0" w:color="000000"/>
        <w:left w:val="single" w:sz="8" w:space="0" w:color="000000"/>
        <w:bottom w:val="single" w:sz="8" w:space="0" w:color="000000"/>
      </w:pBdr>
      <w:suppressAutoHyphens w:val="0"/>
      <w:spacing w:before="100" w:beforeAutospacing="1" w:after="100" w:afterAutospacing="1"/>
      <w:jc w:val="center"/>
    </w:pPr>
    <w:rPr>
      <w:sz w:val="20"/>
      <w:szCs w:val="20"/>
      <w:lang w:eastAsia="ru-RU"/>
    </w:rPr>
  </w:style>
  <w:style w:type="paragraph" w:customStyle="1" w:styleId="xl97">
    <w:name w:val="xl97"/>
    <w:basedOn w:val="a"/>
    <w:rsid w:val="00634294"/>
    <w:pPr>
      <w:pBdr>
        <w:top w:val="single" w:sz="8" w:space="0" w:color="000000"/>
        <w:left w:val="single" w:sz="8" w:space="0" w:color="000000"/>
        <w:bottom w:val="single" w:sz="8" w:space="0" w:color="000000"/>
      </w:pBdr>
      <w:suppressAutoHyphens w:val="0"/>
      <w:spacing w:before="100" w:beforeAutospacing="1" w:after="100" w:afterAutospacing="1"/>
      <w:jc w:val="center"/>
    </w:pPr>
    <w:rPr>
      <w:sz w:val="20"/>
      <w:szCs w:val="20"/>
      <w:lang w:eastAsia="ru-RU"/>
    </w:rPr>
  </w:style>
  <w:style w:type="character" w:styleId="aff3">
    <w:name w:val="FollowedHyperlink"/>
    <w:basedOn w:val="a0"/>
    <w:uiPriority w:val="99"/>
    <w:semiHidden/>
    <w:unhideWhenUsed/>
    <w:rsid w:val="000B5FB5"/>
    <w:rPr>
      <w:color w:val="800080"/>
      <w:u w:val="single"/>
    </w:rPr>
  </w:style>
  <w:style w:type="paragraph" w:customStyle="1" w:styleId="font5">
    <w:name w:val="font5"/>
    <w:basedOn w:val="a"/>
    <w:rsid w:val="000B5FB5"/>
    <w:pPr>
      <w:suppressAutoHyphens w:val="0"/>
      <w:spacing w:before="100" w:beforeAutospacing="1" w:after="100" w:afterAutospacing="1"/>
    </w:pPr>
    <w:rPr>
      <w:rFonts w:ascii="Arial" w:hAnsi="Arial" w:cs="Arial"/>
      <w:i/>
      <w:iCs/>
      <w:sz w:val="20"/>
      <w:szCs w:val="20"/>
      <w:lang w:eastAsia="ru-RU"/>
    </w:rPr>
  </w:style>
  <w:style w:type="paragraph" w:customStyle="1" w:styleId="xl98">
    <w:name w:val="xl98"/>
    <w:basedOn w:val="a"/>
    <w:rsid w:val="000B5FB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9">
    <w:name w:val="xl99"/>
    <w:basedOn w:val="a"/>
    <w:rsid w:val="000B5FB5"/>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0">
    <w:name w:val="xl100"/>
    <w:basedOn w:val="a"/>
    <w:rsid w:val="000B5FB5"/>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1">
    <w:name w:val="xl101"/>
    <w:basedOn w:val="a"/>
    <w:rsid w:val="000B5FB5"/>
    <w:pPr>
      <w:pBdr>
        <w:lef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2">
    <w:name w:val="xl102"/>
    <w:basedOn w:val="a"/>
    <w:rsid w:val="000B5FB5"/>
    <w:pPr>
      <w:suppressAutoHyphens w:val="0"/>
      <w:spacing w:before="100" w:beforeAutospacing="1" w:after="100" w:afterAutospacing="1"/>
    </w:pPr>
    <w:rPr>
      <w:rFonts w:ascii="Arial" w:hAnsi="Arial" w:cs="Arial"/>
      <w:lang w:eastAsia="ru-RU"/>
    </w:rPr>
  </w:style>
  <w:style w:type="paragraph" w:customStyle="1" w:styleId="xl103">
    <w:name w:val="xl103"/>
    <w:basedOn w:val="a"/>
    <w:rsid w:val="000B5FB5"/>
    <w:pPr>
      <w:pBdr>
        <w:bottom w:val="single" w:sz="4" w:space="0" w:color="auto"/>
      </w:pBdr>
      <w:suppressAutoHyphens w:val="0"/>
      <w:spacing w:before="100" w:beforeAutospacing="1" w:after="100" w:afterAutospacing="1"/>
      <w:jc w:val="center"/>
    </w:pPr>
    <w:rPr>
      <w:rFonts w:ascii="Arial" w:hAnsi="Arial" w:cs="Arial"/>
      <w:b/>
      <w:bCs/>
      <w:lang w:eastAsia="ru-RU"/>
    </w:rPr>
  </w:style>
  <w:style w:type="paragraph" w:customStyle="1" w:styleId="xl104">
    <w:name w:val="xl104"/>
    <w:basedOn w:val="a"/>
    <w:rsid w:val="000B5FB5"/>
    <w:pPr>
      <w:suppressAutoHyphens w:val="0"/>
      <w:spacing w:before="100" w:beforeAutospacing="1" w:after="100" w:afterAutospacing="1"/>
      <w:jc w:val="center"/>
      <w:textAlignment w:val="top"/>
    </w:pPr>
    <w:rPr>
      <w:rFonts w:ascii="Arial" w:hAnsi="Arial" w:cs="Arial"/>
      <w:sz w:val="18"/>
      <w:szCs w:val="18"/>
      <w:lang w:eastAsia="ru-RU"/>
    </w:rPr>
  </w:style>
  <w:style w:type="paragraph" w:customStyle="1" w:styleId="xl105">
    <w:name w:val="xl105"/>
    <w:basedOn w:val="a"/>
    <w:rsid w:val="000B5FB5"/>
    <w:pPr>
      <w:pBdr>
        <w:bottom w:val="single" w:sz="4" w:space="0" w:color="auto"/>
      </w:pBdr>
      <w:suppressAutoHyphens w:val="0"/>
      <w:spacing w:before="100" w:beforeAutospacing="1" w:after="100" w:afterAutospacing="1"/>
      <w:jc w:val="center"/>
    </w:pPr>
    <w:rPr>
      <w:rFonts w:ascii="Arial" w:hAnsi="Arial" w:cs="Arial"/>
      <w:b/>
      <w:bCs/>
      <w:sz w:val="28"/>
      <w:szCs w:val="28"/>
      <w:lang w:eastAsia="ru-RU"/>
    </w:rPr>
  </w:style>
  <w:style w:type="paragraph" w:customStyle="1" w:styleId="xl106">
    <w:name w:val="xl106"/>
    <w:basedOn w:val="a"/>
    <w:rsid w:val="000B5FB5"/>
    <w:pPr>
      <w:pBdr>
        <w:bottom w:val="single" w:sz="4" w:space="0" w:color="auto"/>
      </w:pBdr>
      <w:suppressAutoHyphens w:val="0"/>
      <w:spacing w:before="100" w:beforeAutospacing="1" w:after="100" w:afterAutospacing="1"/>
      <w:jc w:val="center"/>
    </w:pPr>
    <w:rPr>
      <w:rFonts w:ascii="Arial CYR" w:hAnsi="Arial CYR" w:cs="Arial CYR"/>
      <w:sz w:val="28"/>
      <w:szCs w:val="28"/>
      <w:lang w:eastAsia="ru-RU"/>
    </w:rPr>
  </w:style>
  <w:style w:type="character" w:customStyle="1" w:styleId="peb">
    <w:name w:val="_pe_b"/>
    <w:basedOn w:val="a0"/>
    <w:rsid w:val="001C0F38"/>
  </w:style>
  <w:style w:type="character" w:customStyle="1" w:styleId="bidi">
    <w:name w:val="bidi"/>
    <w:basedOn w:val="a0"/>
    <w:rsid w:val="001C0F38"/>
  </w:style>
  <w:style w:type="paragraph" w:customStyle="1" w:styleId="xl107">
    <w:name w:val="xl107"/>
    <w:basedOn w:val="a"/>
    <w:rsid w:val="008549C0"/>
    <w:pPr>
      <w:pBdr>
        <w:top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08">
    <w:name w:val="xl108"/>
    <w:basedOn w:val="a"/>
    <w:rsid w:val="008549C0"/>
    <w:pPr>
      <w:pBdr>
        <w:top w:val="single" w:sz="4" w:space="0" w:color="auto"/>
      </w:pBd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109">
    <w:name w:val="xl109"/>
    <w:basedOn w:val="a"/>
    <w:rsid w:val="008549C0"/>
    <w:pP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10">
    <w:name w:val="xl110"/>
    <w:basedOn w:val="a"/>
    <w:rsid w:val="008549C0"/>
    <w:pP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11">
    <w:name w:val="xl111"/>
    <w:basedOn w:val="a"/>
    <w:rsid w:val="008549C0"/>
    <w:pP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12">
    <w:name w:val="xl112"/>
    <w:basedOn w:val="a"/>
    <w:rsid w:val="008549C0"/>
    <w:pP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13">
    <w:name w:val="xl113"/>
    <w:basedOn w:val="a"/>
    <w:rsid w:val="008549C0"/>
    <w:pP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114">
    <w:name w:val="xl114"/>
    <w:basedOn w:val="a"/>
    <w:rsid w:val="008549C0"/>
    <w:pP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115">
    <w:name w:val="xl115"/>
    <w:basedOn w:val="a"/>
    <w:rsid w:val="008549C0"/>
    <w:pP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16">
    <w:name w:val="xl116"/>
    <w:basedOn w:val="a"/>
    <w:rsid w:val="008549C0"/>
    <w:pPr>
      <w:pBdr>
        <w:top w:val="single" w:sz="4" w:space="0" w:color="auto"/>
        <w:lef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17">
    <w:name w:val="xl117"/>
    <w:basedOn w:val="a"/>
    <w:rsid w:val="008549C0"/>
    <w:pPr>
      <w:pBdr>
        <w:top w:val="single" w:sz="4" w:space="0" w:color="auto"/>
      </w:pBd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18">
    <w:name w:val="xl118"/>
    <w:basedOn w:val="a"/>
    <w:rsid w:val="008549C0"/>
    <w:pPr>
      <w:pBdr>
        <w:top w:val="single" w:sz="4" w:space="0" w:color="auto"/>
      </w:pBd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119">
    <w:name w:val="xl119"/>
    <w:basedOn w:val="a"/>
    <w:rsid w:val="008549C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20">
    <w:name w:val="xl120"/>
    <w:basedOn w:val="a"/>
    <w:rsid w:val="008549C0"/>
    <w:pPr>
      <w:pBdr>
        <w:lef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21">
    <w:name w:val="xl121"/>
    <w:basedOn w:val="a"/>
    <w:rsid w:val="008549C0"/>
    <w:pP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22">
    <w:name w:val="xl122"/>
    <w:basedOn w:val="a"/>
    <w:rsid w:val="008549C0"/>
    <w:pP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23">
    <w:name w:val="xl123"/>
    <w:basedOn w:val="a"/>
    <w:rsid w:val="008549C0"/>
    <w:pPr>
      <w:pBdr>
        <w:right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24">
    <w:name w:val="xl124"/>
    <w:basedOn w:val="a"/>
    <w:rsid w:val="008549C0"/>
    <w:pP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25">
    <w:name w:val="xl125"/>
    <w:basedOn w:val="a"/>
    <w:rsid w:val="008549C0"/>
    <w:pPr>
      <w:pBdr>
        <w:right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26">
    <w:name w:val="xl126"/>
    <w:basedOn w:val="a"/>
    <w:rsid w:val="008549C0"/>
    <w:pP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27">
    <w:name w:val="xl127"/>
    <w:basedOn w:val="a"/>
    <w:rsid w:val="008549C0"/>
    <w:pPr>
      <w:pBdr>
        <w:right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28">
    <w:name w:val="xl128"/>
    <w:basedOn w:val="a"/>
    <w:rsid w:val="008549C0"/>
    <w:pP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29">
    <w:name w:val="xl129"/>
    <w:basedOn w:val="a"/>
    <w:rsid w:val="008549C0"/>
    <w:pPr>
      <w:pBdr>
        <w:right w:val="single" w:sz="4" w:space="0" w:color="auto"/>
      </w:pBd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30">
    <w:name w:val="xl130"/>
    <w:basedOn w:val="a"/>
    <w:rsid w:val="008549C0"/>
    <w:pPr>
      <w:pBdr>
        <w:top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131">
    <w:name w:val="xl131"/>
    <w:basedOn w:val="a"/>
    <w:rsid w:val="008549C0"/>
    <w:pPr>
      <w:pBdr>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132">
    <w:name w:val="xl132"/>
    <w:basedOn w:val="a"/>
    <w:rsid w:val="008549C0"/>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 w:val="18"/>
      <w:szCs w:val="18"/>
      <w:lang w:eastAsia="ru-RU"/>
    </w:rPr>
  </w:style>
  <w:style w:type="paragraph" w:customStyle="1" w:styleId="xl133">
    <w:name w:val="xl133"/>
    <w:basedOn w:val="a"/>
    <w:rsid w:val="008549C0"/>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sz w:val="18"/>
      <w:szCs w:val="18"/>
      <w:lang w:eastAsia="ru-RU"/>
    </w:rPr>
  </w:style>
  <w:style w:type="paragraph" w:customStyle="1" w:styleId="xl134">
    <w:name w:val="xl134"/>
    <w:basedOn w:val="a"/>
    <w:rsid w:val="008549C0"/>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18"/>
      <w:szCs w:val="18"/>
      <w:lang w:eastAsia="ru-RU"/>
    </w:rPr>
  </w:style>
  <w:style w:type="paragraph" w:customStyle="1" w:styleId="xl135">
    <w:name w:val="xl135"/>
    <w:basedOn w:val="a"/>
    <w:rsid w:val="008549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679">
      <w:bodyDiv w:val="1"/>
      <w:marLeft w:val="0"/>
      <w:marRight w:val="0"/>
      <w:marTop w:val="0"/>
      <w:marBottom w:val="0"/>
      <w:divBdr>
        <w:top w:val="none" w:sz="0" w:space="0" w:color="auto"/>
        <w:left w:val="none" w:sz="0" w:space="0" w:color="auto"/>
        <w:bottom w:val="none" w:sz="0" w:space="0" w:color="auto"/>
        <w:right w:val="none" w:sz="0" w:space="0" w:color="auto"/>
      </w:divBdr>
    </w:div>
    <w:div w:id="57826000">
      <w:bodyDiv w:val="1"/>
      <w:marLeft w:val="0"/>
      <w:marRight w:val="0"/>
      <w:marTop w:val="0"/>
      <w:marBottom w:val="0"/>
      <w:divBdr>
        <w:top w:val="none" w:sz="0" w:space="0" w:color="auto"/>
        <w:left w:val="none" w:sz="0" w:space="0" w:color="auto"/>
        <w:bottom w:val="none" w:sz="0" w:space="0" w:color="auto"/>
        <w:right w:val="none" w:sz="0" w:space="0" w:color="auto"/>
      </w:divBdr>
    </w:div>
    <w:div w:id="100417533">
      <w:bodyDiv w:val="1"/>
      <w:marLeft w:val="0"/>
      <w:marRight w:val="0"/>
      <w:marTop w:val="0"/>
      <w:marBottom w:val="0"/>
      <w:divBdr>
        <w:top w:val="none" w:sz="0" w:space="0" w:color="auto"/>
        <w:left w:val="none" w:sz="0" w:space="0" w:color="auto"/>
        <w:bottom w:val="none" w:sz="0" w:space="0" w:color="auto"/>
        <w:right w:val="none" w:sz="0" w:space="0" w:color="auto"/>
      </w:divBdr>
    </w:div>
    <w:div w:id="192109867">
      <w:bodyDiv w:val="1"/>
      <w:marLeft w:val="0"/>
      <w:marRight w:val="0"/>
      <w:marTop w:val="0"/>
      <w:marBottom w:val="0"/>
      <w:divBdr>
        <w:top w:val="none" w:sz="0" w:space="0" w:color="auto"/>
        <w:left w:val="none" w:sz="0" w:space="0" w:color="auto"/>
        <w:bottom w:val="none" w:sz="0" w:space="0" w:color="auto"/>
        <w:right w:val="none" w:sz="0" w:space="0" w:color="auto"/>
      </w:divBdr>
    </w:div>
    <w:div w:id="225603150">
      <w:bodyDiv w:val="1"/>
      <w:marLeft w:val="0"/>
      <w:marRight w:val="0"/>
      <w:marTop w:val="0"/>
      <w:marBottom w:val="0"/>
      <w:divBdr>
        <w:top w:val="none" w:sz="0" w:space="0" w:color="auto"/>
        <w:left w:val="none" w:sz="0" w:space="0" w:color="auto"/>
        <w:bottom w:val="none" w:sz="0" w:space="0" w:color="auto"/>
        <w:right w:val="none" w:sz="0" w:space="0" w:color="auto"/>
      </w:divBdr>
    </w:div>
    <w:div w:id="294264210">
      <w:bodyDiv w:val="1"/>
      <w:marLeft w:val="0"/>
      <w:marRight w:val="0"/>
      <w:marTop w:val="0"/>
      <w:marBottom w:val="0"/>
      <w:divBdr>
        <w:top w:val="none" w:sz="0" w:space="0" w:color="auto"/>
        <w:left w:val="none" w:sz="0" w:space="0" w:color="auto"/>
        <w:bottom w:val="none" w:sz="0" w:space="0" w:color="auto"/>
        <w:right w:val="none" w:sz="0" w:space="0" w:color="auto"/>
      </w:divBdr>
    </w:div>
    <w:div w:id="343047769">
      <w:bodyDiv w:val="1"/>
      <w:marLeft w:val="0"/>
      <w:marRight w:val="0"/>
      <w:marTop w:val="0"/>
      <w:marBottom w:val="0"/>
      <w:divBdr>
        <w:top w:val="none" w:sz="0" w:space="0" w:color="auto"/>
        <w:left w:val="none" w:sz="0" w:space="0" w:color="auto"/>
        <w:bottom w:val="none" w:sz="0" w:space="0" w:color="auto"/>
        <w:right w:val="none" w:sz="0" w:space="0" w:color="auto"/>
      </w:divBdr>
    </w:div>
    <w:div w:id="344670738">
      <w:bodyDiv w:val="1"/>
      <w:marLeft w:val="0"/>
      <w:marRight w:val="0"/>
      <w:marTop w:val="0"/>
      <w:marBottom w:val="0"/>
      <w:divBdr>
        <w:top w:val="none" w:sz="0" w:space="0" w:color="auto"/>
        <w:left w:val="none" w:sz="0" w:space="0" w:color="auto"/>
        <w:bottom w:val="none" w:sz="0" w:space="0" w:color="auto"/>
        <w:right w:val="none" w:sz="0" w:space="0" w:color="auto"/>
      </w:divBdr>
    </w:div>
    <w:div w:id="411200365">
      <w:bodyDiv w:val="1"/>
      <w:marLeft w:val="0"/>
      <w:marRight w:val="0"/>
      <w:marTop w:val="0"/>
      <w:marBottom w:val="0"/>
      <w:divBdr>
        <w:top w:val="none" w:sz="0" w:space="0" w:color="auto"/>
        <w:left w:val="none" w:sz="0" w:space="0" w:color="auto"/>
        <w:bottom w:val="none" w:sz="0" w:space="0" w:color="auto"/>
        <w:right w:val="none" w:sz="0" w:space="0" w:color="auto"/>
      </w:divBdr>
    </w:div>
    <w:div w:id="428476116">
      <w:bodyDiv w:val="1"/>
      <w:marLeft w:val="0"/>
      <w:marRight w:val="0"/>
      <w:marTop w:val="0"/>
      <w:marBottom w:val="0"/>
      <w:divBdr>
        <w:top w:val="none" w:sz="0" w:space="0" w:color="auto"/>
        <w:left w:val="none" w:sz="0" w:space="0" w:color="auto"/>
        <w:bottom w:val="none" w:sz="0" w:space="0" w:color="auto"/>
        <w:right w:val="none" w:sz="0" w:space="0" w:color="auto"/>
      </w:divBdr>
    </w:div>
    <w:div w:id="549269897">
      <w:bodyDiv w:val="1"/>
      <w:marLeft w:val="0"/>
      <w:marRight w:val="0"/>
      <w:marTop w:val="0"/>
      <w:marBottom w:val="0"/>
      <w:divBdr>
        <w:top w:val="none" w:sz="0" w:space="0" w:color="auto"/>
        <w:left w:val="none" w:sz="0" w:space="0" w:color="auto"/>
        <w:bottom w:val="none" w:sz="0" w:space="0" w:color="auto"/>
        <w:right w:val="none" w:sz="0" w:space="0" w:color="auto"/>
      </w:divBdr>
    </w:div>
    <w:div w:id="572199653">
      <w:bodyDiv w:val="1"/>
      <w:marLeft w:val="0"/>
      <w:marRight w:val="0"/>
      <w:marTop w:val="0"/>
      <w:marBottom w:val="0"/>
      <w:divBdr>
        <w:top w:val="none" w:sz="0" w:space="0" w:color="auto"/>
        <w:left w:val="none" w:sz="0" w:space="0" w:color="auto"/>
        <w:bottom w:val="none" w:sz="0" w:space="0" w:color="auto"/>
        <w:right w:val="none" w:sz="0" w:space="0" w:color="auto"/>
      </w:divBdr>
    </w:div>
    <w:div w:id="593440592">
      <w:bodyDiv w:val="1"/>
      <w:marLeft w:val="0"/>
      <w:marRight w:val="0"/>
      <w:marTop w:val="0"/>
      <w:marBottom w:val="0"/>
      <w:divBdr>
        <w:top w:val="none" w:sz="0" w:space="0" w:color="auto"/>
        <w:left w:val="none" w:sz="0" w:space="0" w:color="auto"/>
        <w:bottom w:val="none" w:sz="0" w:space="0" w:color="auto"/>
        <w:right w:val="none" w:sz="0" w:space="0" w:color="auto"/>
      </w:divBdr>
    </w:div>
    <w:div w:id="850335624">
      <w:bodyDiv w:val="1"/>
      <w:marLeft w:val="0"/>
      <w:marRight w:val="0"/>
      <w:marTop w:val="0"/>
      <w:marBottom w:val="0"/>
      <w:divBdr>
        <w:top w:val="none" w:sz="0" w:space="0" w:color="auto"/>
        <w:left w:val="none" w:sz="0" w:space="0" w:color="auto"/>
        <w:bottom w:val="none" w:sz="0" w:space="0" w:color="auto"/>
        <w:right w:val="none" w:sz="0" w:space="0" w:color="auto"/>
      </w:divBdr>
    </w:div>
    <w:div w:id="982467422">
      <w:bodyDiv w:val="1"/>
      <w:marLeft w:val="0"/>
      <w:marRight w:val="0"/>
      <w:marTop w:val="0"/>
      <w:marBottom w:val="0"/>
      <w:divBdr>
        <w:top w:val="none" w:sz="0" w:space="0" w:color="auto"/>
        <w:left w:val="none" w:sz="0" w:space="0" w:color="auto"/>
        <w:bottom w:val="none" w:sz="0" w:space="0" w:color="auto"/>
        <w:right w:val="none" w:sz="0" w:space="0" w:color="auto"/>
      </w:divBdr>
    </w:div>
    <w:div w:id="1037781355">
      <w:bodyDiv w:val="1"/>
      <w:marLeft w:val="0"/>
      <w:marRight w:val="0"/>
      <w:marTop w:val="0"/>
      <w:marBottom w:val="0"/>
      <w:divBdr>
        <w:top w:val="none" w:sz="0" w:space="0" w:color="auto"/>
        <w:left w:val="none" w:sz="0" w:space="0" w:color="auto"/>
        <w:bottom w:val="none" w:sz="0" w:space="0" w:color="auto"/>
        <w:right w:val="none" w:sz="0" w:space="0" w:color="auto"/>
      </w:divBdr>
    </w:div>
    <w:div w:id="1057238487">
      <w:bodyDiv w:val="1"/>
      <w:marLeft w:val="0"/>
      <w:marRight w:val="0"/>
      <w:marTop w:val="0"/>
      <w:marBottom w:val="0"/>
      <w:divBdr>
        <w:top w:val="none" w:sz="0" w:space="0" w:color="auto"/>
        <w:left w:val="none" w:sz="0" w:space="0" w:color="auto"/>
        <w:bottom w:val="none" w:sz="0" w:space="0" w:color="auto"/>
        <w:right w:val="none" w:sz="0" w:space="0" w:color="auto"/>
      </w:divBdr>
    </w:div>
    <w:div w:id="1081874036">
      <w:bodyDiv w:val="1"/>
      <w:marLeft w:val="0"/>
      <w:marRight w:val="0"/>
      <w:marTop w:val="0"/>
      <w:marBottom w:val="0"/>
      <w:divBdr>
        <w:top w:val="none" w:sz="0" w:space="0" w:color="auto"/>
        <w:left w:val="none" w:sz="0" w:space="0" w:color="auto"/>
        <w:bottom w:val="none" w:sz="0" w:space="0" w:color="auto"/>
        <w:right w:val="none" w:sz="0" w:space="0" w:color="auto"/>
      </w:divBdr>
    </w:div>
    <w:div w:id="1094669418">
      <w:bodyDiv w:val="1"/>
      <w:marLeft w:val="0"/>
      <w:marRight w:val="0"/>
      <w:marTop w:val="0"/>
      <w:marBottom w:val="0"/>
      <w:divBdr>
        <w:top w:val="none" w:sz="0" w:space="0" w:color="auto"/>
        <w:left w:val="none" w:sz="0" w:space="0" w:color="auto"/>
        <w:bottom w:val="none" w:sz="0" w:space="0" w:color="auto"/>
        <w:right w:val="none" w:sz="0" w:space="0" w:color="auto"/>
      </w:divBdr>
    </w:div>
    <w:div w:id="1098672045">
      <w:bodyDiv w:val="1"/>
      <w:marLeft w:val="0"/>
      <w:marRight w:val="0"/>
      <w:marTop w:val="0"/>
      <w:marBottom w:val="0"/>
      <w:divBdr>
        <w:top w:val="none" w:sz="0" w:space="0" w:color="auto"/>
        <w:left w:val="none" w:sz="0" w:space="0" w:color="auto"/>
        <w:bottom w:val="none" w:sz="0" w:space="0" w:color="auto"/>
        <w:right w:val="none" w:sz="0" w:space="0" w:color="auto"/>
      </w:divBdr>
    </w:div>
    <w:div w:id="1113866291">
      <w:bodyDiv w:val="1"/>
      <w:marLeft w:val="0"/>
      <w:marRight w:val="0"/>
      <w:marTop w:val="0"/>
      <w:marBottom w:val="0"/>
      <w:divBdr>
        <w:top w:val="none" w:sz="0" w:space="0" w:color="auto"/>
        <w:left w:val="none" w:sz="0" w:space="0" w:color="auto"/>
        <w:bottom w:val="none" w:sz="0" w:space="0" w:color="auto"/>
        <w:right w:val="none" w:sz="0" w:space="0" w:color="auto"/>
      </w:divBdr>
    </w:div>
    <w:div w:id="1177574747">
      <w:bodyDiv w:val="1"/>
      <w:marLeft w:val="0"/>
      <w:marRight w:val="0"/>
      <w:marTop w:val="0"/>
      <w:marBottom w:val="0"/>
      <w:divBdr>
        <w:top w:val="none" w:sz="0" w:space="0" w:color="auto"/>
        <w:left w:val="none" w:sz="0" w:space="0" w:color="auto"/>
        <w:bottom w:val="none" w:sz="0" w:space="0" w:color="auto"/>
        <w:right w:val="none" w:sz="0" w:space="0" w:color="auto"/>
      </w:divBdr>
    </w:div>
    <w:div w:id="1187405620">
      <w:bodyDiv w:val="1"/>
      <w:marLeft w:val="0"/>
      <w:marRight w:val="0"/>
      <w:marTop w:val="0"/>
      <w:marBottom w:val="0"/>
      <w:divBdr>
        <w:top w:val="none" w:sz="0" w:space="0" w:color="auto"/>
        <w:left w:val="none" w:sz="0" w:space="0" w:color="auto"/>
        <w:bottom w:val="none" w:sz="0" w:space="0" w:color="auto"/>
        <w:right w:val="none" w:sz="0" w:space="0" w:color="auto"/>
      </w:divBdr>
    </w:div>
    <w:div w:id="1295059157">
      <w:bodyDiv w:val="1"/>
      <w:marLeft w:val="0"/>
      <w:marRight w:val="0"/>
      <w:marTop w:val="0"/>
      <w:marBottom w:val="0"/>
      <w:divBdr>
        <w:top w:val="none" w:sz="0" w:space="0" w:color="auto"/>
        <w:left w:val="none" w:sz="0" w:space="0" w:color="auto"/>
        <w:bottom w:val="none" w:sz="0" w:space="0" w:color="auto"/>
        <w:right w:val="none" w:sz="0" w:space="0" w:color="auto"/>
      </w:divBdr>
      <w:divsChild>
        <w:div w:id="1155992976">
          <w:marLeft w:val="0"/>
          <w:marRight w:val="0"/>
          <w:marTop w:val="0"/>
          <w:marBottom w:val="0"/>
          <w:divBdr>
            <w:top w:val="none" w:sz="0" w:space="0" w:color="auto"/>
            <w:left w:val="none" w:sz="0" w:space="0" w:color="auto"/>
            <w:bottom w:val="none" w:sz="0" w:space="0" w:color="auto"/>
            <w:right w:val="none" w:sz="0" w:space="0" w:color="auto"/>
          </w:divBdr>
          <w:divsChild>
            <w:div w:id="1178617105">
              <w:marLeft w:val="0"/>
              <w:marRight w:val="0"/>
              <w:marTop w:val="0"/>
              <w:marBottom w:val="0"/>
              <w:divBdr>
                <w:top w:val="none" w:sz="0" w:space="0" w:color="auto"/>
                <w:left w:val="none" w:sz="0" w:space="0" w:color="auto"/>
                <w:bottom w:val="none" w:sz="0" w:space="0" w:color="auto"/>
                <w:right w:val="none" w:sz="0" w:space="0" w:color="auto"/>
              </w:divBdr>
              <w:divsChild>
                <w:div w:id="319625530">
                  <w:marLeft w:val="0"/>
                  <w:marRight w:val="0"/>
                  <w:marTop w:val="0"/>
                  <w:marBottom w:val="0"/>
                  <w:divBdr>
                    <w:top w:val="none" w:sz="0" w:space="0" w:color="auto"/>
                    <w:left w:val="none" w:sz="0" w:space="0" w:color="auto"/>
                    <w:bottom w:val="none" w:sz="0" w:space="0" w:color="auto"/>
                    <w:right w:val="none" w:sz="0" w:space="0" w:color="auto"/>
                  </w:divBdr>
                  <w:divsChild>
                    <w:div w:id="2082099036">
                      <w:marLeft w:val="0"/>
                      <w:marRight w:val="0"/>
                      <w:marTop w:val="0"/>
                      <w:marBottom w:val="0"/>
                      <w:divBdr>
                        <w:top w:val="none" w:sz="0" w:space="0" w:color="auto"/>
                        <w:left w:val="none" w:sz="0" w:space="0" w:color="auto"/>
                        <w:bottom w:val="none" w:sz="0" w:space="0" w:color="auto"/>
                        <w:right w:val="none" w:sz="0" w:space="0" w:color="auto"/>
                      </w:divBdr>
                      <w:divsChild>
                        <w:div w:id="1020857915">
                          <w:marLeft w:val="0"/>
                          <w:marRight w:val="0"/>
                          <w:marTop w:val="0"/>
                          <w:marBottom w:val="0"/>
                          <w:divBdr>
                            <w:top w:val="none" w:sz="0" w:space="0" w:color="auto"/>
                            <w:left w:val="none" w:sz="0" w:space="0" w:color="auto"/>
                            <w:bottom w:val="none" w:sz="0" w:space="0" w:color="auto"/>
                            <w:right w:val="none" w:sz="0" w:space="0" w:color="auto"/>
                          </w:divBdr>
                          <w:divsChild>
                            <w:div w:id="1311207253">
                              <w:marLeft w:val="0"/>
                              <w:marRight w:val="0"/>
                              <w:marTop w:val="0"/>
                              <w:marBottom w:val="0"/>
                              <w:divBdr>
                                <w:top w:val="none" w:sz="0" w:space="0" w:color="auto"/>
                                <w:left w:val="none" w:sz="0" w:space="0" w:color="auto"/>
                                <w:bottom w:val="none" w:sz="0" w:space="0" w:color="auto"/>
                                <w:right w:val="none" w:sz="0" w:space="0" w:color="auto"/>
                              </w:divBdr>
                              <w:divsChild>
                                <w:div w:id="1962879161">
                                  <w:marLeft w:val="0"/>
                                  <w:marRight w:val="0"/>
                                  <w:marTop w:val="0"/>
                                  <w:marBottom w:val="0"/>
                                  <w:divBdr>
                                    <w:top w:val="none" w:sz="0" w:space="0" w:color="auto"/>
                                    <w:left w:val="none" w:sz="0" w:space="0" w:color="auto"/>
                                    <w:bottom w:val="none" w:sz="0" w:space="0" w:color="auto"/>
                                    <w:right w:val="none" w:sz="0" w:space="0" w:color="auto"/>
                                  </w:divBdr>
                                  <w:divsChild>
                                    <w:div w:id="524249438">
                                      <w:marLeft w:val="0"/>
                                      <w:marRight w:val="0"/>
                                      <w:marTop w:val="0"/>
                                      <w:marBottom w:val="0"/>
                                      <w:divBdr>
                                        <w:top w:val="none" w:sz="0" w:space="0" w:color="auto"/>
                                        <w:left w:val="none" w:sz="0" w:space="0" w:color="auto"/>
                                        <w:bottom w:val="none" w:sz="0" w:space="0" w:color="auto"/>
                                        <w:right w:val="none" w:sz="0" w:space="0" w:color="auto"/>
                                      </w:divBdr>
                                      <w:divsChild>
                                        <w:div w:id="375206219">
                                          <w:marLeft w:val="0"/>
                                          <w:marRight w:val="0"/>
                                          <w:marTop w:val="0"/>
                                          <w:marBottom w:val="0"/>
                                          <w:divBdr>
                                            <w:top w:val="none" w:sz="0" w:space="0" w:color="auto"/>
                                            <w:left w:val="none" w:sz="0" w:space="0" w:color="auto"/>
                                            <w:bottom w:val="none" w:sz="0" w:space="0" w:color="auto"/>
                                            <w:right w:val="none" w:sz="0" w:space="0" w:color="auto"/>
                                          </w:divBdr>
                                          <w:divsChild>
                                            <w:div w:id="56169340">
                                              <w:marLeft w:val="0"/>
                                              <w:marRight w:val="0"/>
                                              <w:marTop w:val="0"/>
                                              <w:marBottom w:val="0"/>
                                              <w:divBdr>
                                                <w:top w:val="none" w:sz="0" w:space="0" w:color="auto"/>
                                                <w:left w:val="none" w:sz="0" w:space="0" w:color="auto"/>
                                                <w:bottom w:val="none" w:sz="0" w:space="0" w:color="auto"/>
                                                <w:right w:val="none" w:sz="0" w:space="0" w:color="auto"/>
                                              </w:divBdr>
                                              <w:divsChild>
                                                <w:div w:id="228463364">
                                                  <w:marLeft w:val="0"/>
                                                  <w:marRight w:val="0"/>
                                                  <w:marTop w:val="0"/>
                                                  <w:marBottom w:val="0"/>
                                                  <w:divBdr>
                                                    <w:top w:val="none" w:sz="0" w:space="0" w:color="auto"/>
                                                    <w:left w:val="none" w:sz="0" w:space="0" w:color="auto"/>
                                                    <w:bottom w:val="none" w:sz="0" w:space="0" w:color="auto"/>
                                                    <w:right w:val="none" w:sz="0" w:space="0" w:color="auto"/>
                                                  </w:divBdr>
                                                  <w:divsChild>
                                                    <w:div w:id="39519389">
                                                      <w:marLeft w:val="0"/>
                                                      <w:marRight w:val="0"/>
                                                      <w:marTop w:val="0"/>
                                                      <w:marBottom w:val="0"/>
                                                      <w:divBdr>
                                                        <w:top w:val="none" w:sz="0" w:space="0" w:color="auto"/>
                                                        <w:left w:val="none" w:sz="0" w:space="0" w:color="auto"/>
                                                        <w:bottom w:val="none" w:sz="0" w:space="0" w:color="auto"/>
                                                        <w:right w:val="none" w:sz="0" w:space="0" w:color="auto"/>
                                                      </w:divBdr>
                                                      <w:divsChild>
                                                        <w:div w:id="1945918203">
                                                          <w:marLeft w:val="0"/>
                                                          <w:marRight w:val="0"/>
                                                          <w:marTop w:val="0"/>
                                                          <w:marBottom w:val="0"/>
                                                          <w:divBdr>
                                                            <w:top w:val="none" w:sz="0" w:space="0" w:color="auto"/>
                                                            <w:left w:val="none" w:sz="0" w:space="0" w:color="auto"/>
                                                            <w:bottom w:val="none" w:sz="0" w:space="0" w:color="auto"/>
                                                            <w:right w:val="none" w:sz="0" w:space="0" w:color="auto"/>
                                                          </w:divBdr>
                                                          <w:divsChild>
                                                            <w:div w:id="1081096926">
                                                              <w:marLeft w:val="0"/>
                                                              <w:marRight w:val="0"/>
                                                              <w:marTop w:val="0"/>
                                                              <w:marBottom w:val="0"/>
                                                              <w:divBdr>
                                                                <w:top w:val="none" w:sz="0" w:space="0" w:color="auto"/>
                                                                <w:left w:val="none" w:sz="0" w:space="0" w:color="auto"/>
                                                                <w:bottom w:val="none" w:sz="0" w:space="0" w:color="auto"/>
                                                                <w:right w:val="none" w:sz="0" w:space="0" w:color="auto"/>
                                                              </w:divBdr>
                                                              <w:divsChild>
                                                                <w:div w:id="1465611858">
                                                                  <w:marLeft w:val="0"/>
                                                                  <w:marRight w:val="0"/>
                                                                  <w:marTop w:val="0"/>
                                                                  <w:marBottom w:val="0"/>
                                                                  <w:divBdr>
                                                                    <w:top w:val="none" w:sz="0" w:space="0" w:color="auto"/>
                                                                    <w:left w:val="none" w:sz="0" w:space="0" w:color="auto"/>
                                                                    <w:bottom w:val="none" w:sz="0" w:space="0" w:color="auto"/>
                                                                    <w:right w:val="none" w:sz="0" w:space="0" w:color="auto"/>
                                                                  </w:divBdr>
                                                                  <w:divsChild>
                                                                    <w:div w:id="1344824709">
                                                                      <w:marLeft w:val="0"/>
                                                                      <w:marRight w:val="0"/>
                                                                      <w:marTop w:val="0"/>
                                                                      <w:marBottom w:val="0"/>
                                                                      <w:divBdr>
                                                                        <w:top w:val="none" w:sz="0" w:space="0" w:color="auto"/>
                                                                        <w:left w:val="none" w:sz="0" w:space="0" w:color="auto"/>
                                                                        <w:bottom w:val="none" w:sz="0" w:space="0" w:color="auto"/>
                                                                        <w:right w:val="none" w:sz="0" w:space="0" w:color="auto"/>
                                                                      </w:divBdr>
                                                                      <w:divsChild>
                                                                        <w:div w:id="1893737577">
                                                                          <w:marLeft w:val="0"/>
                                                                          <w:marRight w:val="0"/>
                                                                          <w:marTop w:val="0"/>
                                                                          <w:marBottom w:val="0"/>
                                                                          <w:divBdr>
                                                                            <w:top w:val="none" w:sz="0" w:space="0" w:color="auto"/>
                                                                            <w:left w:val="none" w:sz="0" w:space="0" w:color="auto"/>
                                                                            <w:bottom w:val="none" w:sz="0" w:space="0" w:color="auto"/>
                                                                            <w:right w:val="none" w:sz="0" w:space="0" w:color="auto"/>
                                                                          </w:divBdr>
                                                                          <w:divsChild>
                                                                            <w:div w:id="872231859">
                                                                              <w:marLeft w:val="0"/>
                                                                              <w:marRight w:val="0"/>
                                                                              <w:marTop w:val="0"/>
                                                                              <w:marBottom w:val="0"/>
                                                                              <w:divBdr>
                                                                                <w:top w:val="none" w:sz="0" w:space="0" w:color="auto"/>
                                                                                <w:left w:val="none" w:sz="0" w:space="0" w:color="auto"/>
                                                                                <w:bottom w:val="none" w:sz="0" w:space="0" w:color="auto"/>
                                                                                <w:right w:val="none" w:sz="0" w:space="0" w:color="auto"/>
                                                                              </w:divBdr>
                                                                              <w:divsChild>
                                                                                <w:div w:id="716048906">
                                                                                  <w:marLeft w:val="0"/>
                                                                                  <w:marRight w:val="0"/>
                                                                                  <w:marTop w:val="0"/>
                                                                                  <w:marBottom w:val="0"/>
                                                                                  <w:divBdr>
                                                                                    <w:top w:val="none" w:sz="0" w:space="0" w:color="auto"/>
                                                                                    <w:left w:val="none" w:sz="0" w:space="0" w:color="auto"/>
                                                                                    <w:bottom w:val="none" w:sz="0" w:space="0" w:color="auto"/>
                                                                                    <w:right w:val="none" w:sz="0" w:space="0" w:color="auto"/>
                                                                                  </w:divBdr>
                                                                                  <w:divsChild>
                                                                                    <w:div w:id="460735090">
                                                                                      <w:marLeft w:val="0"/>
                                                                                      <w:marRight w:val="0"/>
                                                                                      <w:marTop w:val="0"/>
                                                                                      <w:marBottom w:val="0"/>
                                                                                      <w:divBdr>
                                                                                        <w:top w:val="none" w:sz="0" w:space="0" w:color="auto"/>
                                                                                        <w:left w:val="none" w:sz="0" w:space="0" w:color="auto"/>
                                                                                        <w:bottom w:val="none" w:sz="0" w:space="0" w:color="auto"/>
                                                                                        <w:right w:val="none" w:sz="0" w:space="0" w:color="auto"/>
                                                                                      </w:divBdr>
                                                                                      <w:divsChild>
                                                                                        <w:div w:id="1547327481">
                                                                                          <w:marLeft w:val="0"/>
                                                                                          <w:marRight w:val="0"/>
                                                                                          <w:marTop w:val="0"/>
                                                                                          <w:marBottom w:val="0"/>
                                                                                          <w:divBdr>
                                                                                            <w:top w:val="none" w:sz="0" w:space="0" w:color="auto"/>
                                                                                            <w:left w:val="none" w:sz="0" w:space="0" w:color="auto"/>
                                                                                            <w:bottom w:val="none" w:sz="0" w:space="0" w:color="auto"/>
                                                                                            <w:right w:val="none" w:sz="0" w:space="0" w:color="auto"/>
                                                                                          </w:divBdr>
                                                                                          <w:divsChild>
                                                                                            <w:div w:id="1509294106">
                                                                                              <w:marLeft w:val="0"/>
                                                                                              <w:marRight w:val="0"/>
                                                                                              <w:marTop w:val="0"/>
                                                                                              <w:marBottom w:val="0"/>
                                                                                              <w:divBdr>
                                                                                                <w:top w:val="none" w:sz="0" w:space="0" w:color="auto"/>
                                                                                                <w:left w:val="none" w:sz="0" w:space="0" w:color="auto"/>
                                                                                                <w:bottom w:val="none" w:sz="0" w:space="0" w:color="auto"/>
                                                                                                <w:right w:val="none" w:sz="0" w:space="0" w:color="auto"/>
                                                                                              </w:divBdr>
                                                                                              <w:divsChild>
                                                                                                <w:div w:id="521942372">
                                                                                                  <w:marLeft w:val="0"/>
                                                                                                  <w:marRight w:val="0"/>
                                                                                                  <w:marTop w:val="0"/>
                                                                                                  <w:marBottom w:val="0"/>
                                                                                                  <w:divBdr>
                                                                                                    <w:top w:val="none" w:sz="0" w:space="0" w:color="auto"/>
                                                                                                    <w:left w:val="none" w:sz="0" w:space="0" w:color="auto"/>
                                                                                                    <w:bottom w:val="none" w:sz="0" w:space="0" w:color="auto"/>
                                                                                                    <w:right w:val="none" w:sz="0" w:space="0" w:color="auto"/>
                                                                                                  </w:divBdr>
                                                                                                  <w:divsChild>
                                                                                                    <w:div w:id="1688289852">
                                                                                                      <w:marLeft w:val="0"/>
                                                                                                      <w:marRight w:val="0"/>
                                                                                                      <w:marTop w:val="0"/>
                                                                                                      <w:marBottom w:val="0"/>
                                                                                                      <w:divBdr>
                                                                                                        <w:top w:val="none" w:sz="0" w:space="0" w:color="auto"/>
                                                                                                        <w:left w:val="none" w:sz="0" w:space="0" w:color="auto"/>
                                                                                                        <w:bottom w:val="none" w:sz="0" w:space="0" w:color="auto"/>
                                                                                                        <w:right w:val="none" w:sz="0" w:space="0" w:color="auto"/>
                                                                                                      </w:divBdr>
                                                                                                      <w:divsChild>
                                                                                                        <w:div w:id="1836917098">
                                                                                                          <w:marLeft w:val="0"/>
                                                                                                          <w:marRight w:val="0"/>
                                                                                                          <w:marTop w:val="0"/>
                                                                                                          <w:marBottom w:val="0"/>
                                                                                                          <w:divBdr>
                                                                                                            <w:top w:val="none" w:sz="0" w:space="0" w:color="auto"/>
                                                                                                            <w:left w:val="none" w:sz="0" w:space="0" w:color="auto"/>
                                                                                                            <w:bottom w:val="none" w:sz="0" w:space="0" w:color="auto"/>
                                                                                                            <w:right w:val="none" w:sz="0" w:space="0" w:color="auto"/>
                                                                                                          </w:divBdr>
                                                                                                          <w:divsChild>
                                                                                                            <w:div w:id="792940415">
                                                                                                              <w:marLeft w:val="0"/>
                                                                                                              <w:marRight w:val="0"/>
                                                                                                              <w:marTop w:val="0"/>
                                                                                                              <w:marBottom w:val="0"/>
                                                                                                              <w:divBdr>
                                                                                                                <w:top w:val="none" w:sz="0" w:space="0" w:color="auto"/>
                                                                                                                <w:left w:val="none" w:sz="0" w:space="0" w:color="auto"/>
                                                                                                                <w:bottom w:val="none" w:sz="0" w:space="0" w:color="auto"/>
                                                                                                                <w:right w:val="none" w:sz="0" w:space="0" w:color="auto"/>
                                                                                                              </w:divBdr>
                                                                                                              <w:divsChild>
                                                                                                                <w:div w:id="286618977">
                                                                                                                  <w:marLeft w:val="0"/>
                                                                                                                  <w:marRight w:val="0"/>
                                                                                                                  <w:marTop w:val="0"/>
                                                                                                                  <w:marBottom w:val="0"/>
                                                                                                                  <w:divBdr>
                                                                                                                    <w:top w:val="none" w:sz="0" w:space="0" w:color="auto"/>
                                                                                                                    <w:left w:val="none" w:sz="0" w:space="0" w:color="auto"/>
                                                                                                                    <w:bottom w:val="none" w:sz="0" w:space="0" w:color="auto"/>
                                                                                                                    <w:right w:val="none" w:sz="0" w:space="0" w:color="auto"/>
                                                                                                                  </w:divBdr>
                                                                                                                  <w:divsChild>
                                                                                                                    <w:div w:id="313609452">
                                                                                                                      <w:marLeft w:val="0"/>
                                                                                                                      <w:marRight w:val="0"/>
                                                                                                                      <w:marTop w:val="0"/>
                                                                                                                      <w:marBottom w:val="0"/>
                                                                                                                      <w:divBdr>
                                                                                                                        <w:top w:val="none" w:sz="0" w:space="0" w:color="auto"/>
                                                                                                                        <w:left w:val="none" w:sz="0" w:space="0" w:color="auto"/>
                                                                                                                        <w:bottom w:val="none" w:sz="0" w:space="0" w:color="auto"/>
                                                                                                                        <w:right w:val="none" w:sz="0" w:space="0" w:color="auto"/>
                                                                                                                      </w:divBdr>
                                                                                                                      <w:divsChild>
                                                                                                                        <w:div w:id="186247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439876">
      <w:bodyDiv w:val="1"/>
      <w:marLeft w:val="0"/>
      <w:marRight w:val="0"/>
      <w:marTop w:val="0"/>
      <w:marBottom w:val="0"/>
      <w:divBdr>
        <w:top w:val="none" w:sz="0" w:space="0" w:color="auto"/>
        <w:left w:val="none" w:sz="0" w:space="0" w:color="auto"/>
        <w:bottom w:val="none" w:sz="0" w:space="0" w:color="auto"/>
        <w:right w:val="none" w:sz="0" w:space="0" w:color="auto"/>
      </w:divBdr>
    </w:div>
    <w:div w:id="1411586880">
      <w:bodyDiv w:val="1"/>
      <w:marLeft w:val="0"/>
      <w:marRight w:val="0"/>
      <w:marTop w:val="0"/>
      <w:marBottom w:val="0"/>
      <w:divBdr>
        <w:top w:val="none" w:sz="0" w:space="0" w:color="auto"/>
        <w:left w:val="none" w:sz="0" w:space="0" w:color="auto"/>
        <w:bottom w:val="none" w:sz="0" w:space="0" w:color="auto"/>
        <w:right w:val="none" w:sz="0" w:space="0" w:color="auto"/>
      </w:divBdr>
    </w:div>
    <w:div w:id="1517189365">
      <w:bodyDiv w:val="1"/>
      <w:marLeft w:val="0"/>
      <w:marRight w:val="0"/>
      <w:marTop w:val="0"/>
      <w:marBottom w:val="0"/>
      <w:divBdr>
        <w:top w:val="none" w:sz="0" w:space="0" w:color="auto"/>
        <w:left w:val="none" w:sz="0" w:space="0" w:color="auto"/>
        <w:bottom w:val="none" w:sz="0" w:space="0" w:color="auto"/>
        <w:right w:val="none" w:sz="0" w:space="0" w:color="auto"/>
      </w:divBdr>
    </w:div>
    <w:div w:id="1520117846">
      <w:bodyDiv w:val="1"/>
      <w:marLeft w:val="0"/>
      <w:marRight w:val="0"/>
      <w:marTop w:val="0"/>
      <w:marBottom w:val="0"/>
      <w:divBdr>
        <w:top w:val="none" w:sz="0" w:space="0" w:color="auto"/>
        <w:left w:val="none" w:sz="0" w:space="0" w:color="auto"/>
        <w:bottom w:val="none" w:sz="0" w:space="0" w:color="auto"/>
        <w:right w:val="none" w:sz="0" w:space="0" w:color="auto"/>
      </w:divBdr>
    </w:div>
    <w:div w:id="1533423015">
      <w:bodyDiv w:val="1"/>
      <w:marLeft w:val="0"/>
      <w:marRight w:val="0"/>
      <w:marTop w:val="0"/>
      <w:marBottom w:val="0"/>
      <w:divBdr>
        <w:top w:val="none" w:sz="0" w:space="0" w:color="auto"/>
        <w:left w:val="none" w:sz="0" w:space="0" w:color="auto"/>
        <w:bottom w:val="none" w:sz="0" w:space="0" w:color="auto"/>
        <w:right w:val="none" w:sz="0" w:space="0" w:color="auto"/>
      </w:divBdr>
    </w:div>
    <w:div w:id="1585067222">
      <w:bodyDiv w:val="1"/>
      <w:marLeft w:val="0"/>
      <w:marRight w:val="0"/>
      <w:marTop w:val="0"/>
      <w:marBottom w:val="0"/>
      <w:divBdr>
        <w:top w:val="none" w:sz="0" w:space="0" w:color="auto"/>
        <w:left w:val="none" w:sz="0" w:space="0" w:color="auto"/>
        <w:bottom w:val="none" w:sz="0" w:space="0" w:color="auto"/>
        <w:right w:val="none" w:sz="0" w:space="0" w:color="auto"/>
      </w:divBdr>
    </w:div>
    <w:div w:id="1610047770">
      <w:bodyDiv w:val="1"/>
      <w:marLeft w:val="0"/>
      <w:marRight w:val="0"/>
      <w:marTop w:val="0"/>
      <w:marBottom w:val="0"/>
      <w:divBdr>
        <w:top w:val="none" w:sz="0" w:space="0" w:color="auto"/>
        <w:left w:val="none" w:sz="0" w:space="0" w:color="auto"/>
        <w:bottom w:val="none" w:sz="0" w:space="0" w:color="auto"/>
        <w:right w:val="none" w:sz="0" w:space="0" w:color="auto"/>
      </w:divBdr>
    </w:div>
    <w:div w:id="1674600228">
      <w:bodyDiv w:val="1"/>
      <w:marLeft w:val="0"/>
      <w:marRight w:val="0"/>
      <w:marTop w:val="0"/>
      <w:marBottom w:val="0"/>
      <w:divBdr>
        <w:top w:val="none" w:sz="0" w:space="0" w:color="auto"/>
        <w:left w:val="none" w:sz="0" w:space="0" w:color="auto"/>
        <w:bottom w:val="none" w:sz="0" w:space="0" w:color="auto"/>
        <w:right w:val="none" w:sz="0" w:space="0" w:color="auto"/>
      </w:divBdr>
    </w:div>
    <w:div w:id="1712923174">
      <w:bodyDiv w:val="1"/>
      <w:marLeft w:val="0"/>
      <w:marRight w:val="0"/>
      <w:marTop w:val="0"/>
      <w:marBottom w:val="0"/>
      <w:divBdr>
        <w:top w:val="none" w:sz="0" w:space="0" w:color="auto"/>
        <w:left w:val="none" w:sz="0" w:space="0" w:color="auto"/>
        <w:bottom w:val="none" w:sz="0" w:space="0" w:color="auto"/>
        <w:right w:val="none" w:sz="0" w:space="0" w:color="auto"/>
      </w:divBdr>
    </w:div>
    <w:div w:id="1823884516">
      <w:bodyDiv w:val="1"/>
      <w:marLeft w:val="0"/>
      <w:marRight w:val="0"/>
      <w:marTop w:val="0"/>
      <w:marBottom w:val="0"/>
      <w:divBdr>
        <w:top w:val="none" w:sz="0" w:space="0" w:color="auto"/>
        <w:left w:val="none" w:sz="0" w:space="0" w:color="auto"/>
        <w:bottom w:val="none" w:sz="0" w:space="0" w:color="auto"/>
        <w:right w:val="none" w:sz="0" w:space="0" w:color="auto"/>
      </w:divBdr>
    </w:div>
    <w:div w:id="1908027336">
      <w:bodyDiv w:val="1"/>
      <w:marLeft w:val="0"/>
      <w:marRight w:val="0"/>
      <w:marTop w:val="0"/>
      <w:marBottom w:val="0"/>
      <w:divBdr>
        <w:top w:val="none" w:sz="0" w:space="0" w:color="auto"/>
        <w:left w:val="none" w:sz="0" w:space="0" w:color="auto"/>
        <w:bottom w:val="none" w:sz="0" w:space="0" w:color="auto"/>
        <w:right w:val="none" w:sz="0" w:space="0" w:color="auto"/>
      </w:divBdr>
    </w:div>
    <w:div w:id="1913198540">
      <w:bodyDiv w:val="1"/>
      <w:marLeft w:val="0"/>
      <w:marRight w:val="0"/>
      <w:marTop w:val="0"/>
      <w:marBottom w:val="0"/>
      <w:divBdr>
        <w:top w:val="none" w:sz="0" w:space="0" w:color="auto"/>
        <w:left w:val="none" w:sz="0" w:space="0" w:color="auto"/>
        <w:bottom w:val="none" w:sz="0" w:space="0" w:color="auto"/>
        <w:right w:val="none" w:sz="0" w:space="0" w:color="auto"/>
      </w:divBdr>
    </w:div>
    <w:div w:id="1961522912">
      <w:bodyDiv w:val="1"/>
      <w:marLeft w:val="0"/>
      <w:marRight w:val="0"/>
      <w:marTop w:val="0"/>
      <w:marBottom w:val="0"/>
      <w:divBdr>
        <w:top w:val="none" w:sz="0" w:space="0" w:color="auto"/>
        <w:left w:val="none" w:sz="0" w:space="0" w:color="auto"/>
        <w:bottom w:val="none" w:sz="0" w:space="0" w:color="auto"/>
        <w:right w:val="none" w:sz="0" w:space="0" w:color="auto"/>
      </w:divBdr>
    </w:div>
    <w:div w:id="1993823665">
      <w:bodyDiv w:val="1"/>
      <w:marLeft w:val="0"/>
      <w:marRight w:val="0"/>
      <w:marTop w:val="0"/>
      <w:marBottom w:val="0"/>
      <w:divBdr>
        <w:top w:val="none" w:sz="0" w:space="0" w:color="auto"/>
        <w:left w:val="none" w:sz="0" w:space="0" w:color="auto"/>
        <w:bottom w:val="none" w:sz="0" w:space="0" w:color="auto"/>
        <w:right w:val="none" w:sz="0" w:space="0" w:color="auto"/>
      </w:divBdr>
    </w:div>
    <w:div w:id="2018848605">
      <w:bodyDiv w:val="1"/>
      <w:marLeft w:val="0"/>
      <w:marRight w:val="0"/>
      <w:marTop w:val="0"/>
      <w:marBottom w:val="0"/>
      <w:divBdr>
        <w:top w:val="none" w:sz="0" w:space="0" w:color="auto"/>
        <w:left w:val="none" w:sz="0" w:space="0" w:color="auto"/>
        <w:bottom w:val="none" w:sz="0" w:space="0" w:color="auto"/>
        <w:right w:val="none" w:sz="0" w:space="0" w:color="auto"/>
      </w:divBdr>
    </w:div>
    <w:div w:id="212175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2D5E4A2C87DB72FBFC46D5058F4B7A5D9A2FE88B0619EFFF27F31B6A87D540695B77F9FF4A2720744756770D3EA62C12E4F7E549360FA5UBh4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82D5E4A2C87DB72FBFC46D5058F4B7A5D9B2AEA830119EFFF27F31B6A87D540695B77FEF942262A201D4673446BAF3216FDE9E05736U0hD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82D5E4A2C87DB72FBFC46D5058F4B7A5D9B2AEA830119EFFF27F31B6A87D540695B77FEF84A232A201D4673446BAF3216FDE9E05736U0hD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482D5E4A2C87DB72FBFC46D5058F4B7A5D9B2CE8800319EFFF27F31B6A87D540695B77F9FF4A2720754756770D3EA62C12E4F7E549360FA5UBh4M" TargetMode="External"/><Relationship Id="rId4" Type="http://schemas.microsoft.com/office/2007/relationships/stylesWithEffects" Target="stylesWithEffects.xml"/><Relationship Id="rId9" Type="http://schemas.openxmlformats.org/officeDocument/2006/relationships/hyperlink" Target="consultantplus://offline/ref=917AD2FF79C41C8BF246826F8060CA834F1B2CE01A903D12B0F30319984F12E4D24F436DC6B0A86ED41463F437D22FC251A7F676B824D9D1P3G0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17171-C200-41A9-9C5C-ED71ECA3F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14</Pages>
  <Words>5026</Words>
  <Characters>28649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ДОГОВОР  ПОДРЯДА  №  Р360-Х4</vt:lpstr>
    </vt:vector>
  </TitlesOfParts>
  <Company/>
  <LinksUpToDate>false</LinksUpToDate>
  <CharactersWithSpaces>33608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Р360-Х4</dc:title>
  <dc:creator>fadeeva</dc:creator>
  <cp:lastModifiedBy>Шубчик Елена Валентиновна</cp:lastModifiedBy>
  <cp:revision>13</cp:revision>
  <cp:lastPrinted>2022-10-18T14:18:00Z</cp:lastPrinted>
  <dcterms:created xsi:type="dcterms:W3CDTF">2022-10-17T14:24:00Z</dcterms:created>
  <dcterms:modified xsi:type="dcterms:W3CDTF">2022-10-25T08:39:00Z</dcterms:modified>
</cp:coreProperties>
</file>